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728"/>
      </w:tblGrid>
      <w:tr w:rsidR="008D63B6" w:rsidTr="009B1B90">
        <w:trPr>
          <w:trHeight w:val="3134"/>
        </w:trPr>
        <w:tc>
          <w:tcPr>
            <w:tcW w:w="3728" w:type="dxa"/>
          </w:tcPr>
          <w:p w:rsidR="008D63B6" w:rsidRDefault="008D63B6" w:rsidP="005D5096">
            <w:pPr>
              <w:jc w:val="center"/>
              <w:rPr>
                <w:color w:val="000080"/>
              </w:rPr>
            </w:pPr>
          </w:p>
          <w:p w:rsidR="008D63B6" w:rsidRDefault="008D63B6" w:rsidP="005D5096">
            <w:pPr>
              <w:pStyle w:val="4"/>
              <w:jc w:val="center"/>
              <w:rPr>
                <w:b/>
                <w:color w:val="000080"/>
              </w:rPr>
            </w:pPr>
            <w:r>
              <w:rPr>
                <w:b/>
                <w:color w:val="000080"/>
              </w:rPr>
              <w:t>АДМИНИСТРАЦИЯ</w:t>
            </w:r>
          </w:p>
          <w:p w:rsidR="008D63B6" w:rsidRDefault="008D63B6" w:rsidP="005D5096">
            <w:pPr>
              <w:pStyle w:val="9"/>
              <w:rPr>
                <w:color w:val="000080"/>
              </w:rPr>
            </w:pPr>
            <w:r>
              <w:rPr>
                <w:color w:val="000080"/>
              </w:rPr>
              <w:t>ГОРОДСКОГО ПОСЕЛЕНИЯ</w:t>
            </w:r>
          </w:p>
          <w:p w:rsidR="008D63B6" w:rsidRDefault="008D63B6" w:rsidP="005D5096">
            <w:pPr>
              <w:jc w:val="center"/>
              <w:rPr>
                <w:b/>
                <w:color w:val="000080"/>
              </w:rPr>
            </w:pPr>
            <w:r>
              <w:rPr>
                <w:b/>
                <w:color w:val="000080"/>
              </w:rPr>
              <w:t>РОЩИНСКИЙ</w:t>
            </w:r>
          </w:p>
          <w:p w:rsidR="008D63B6" w:rsidRDefault="008D63B6" w:rsidP="005D5096">
            <w:pPr>
              <w:jc w:val="center"/>
              <w:rPr>
                <w:b/>
                <w:color w:val="000080"/>
                <w:sz w:val="4"/>
              </w:rPr>
            </w:pPr>
          </w:p>
          <w:p w:rsidR="008D63B6" w:rsidRDefault="008D63B6" w:rsidP="005D5096">
            <w:pPr>
              <w:jc w:val="center"/>
              <w:rPr>
                <w:color w:val="000080"/>
              </w:rPr>
            </w:pPr>
            <w:r>
              <w:rPr>
                <w:color w:val="000080"/>
              </w:rPr>
              <w:t>МУНИЦИПАЛЬНОГО РАЙОНА</w:t>
            </w:r>
          </w:p>
          <w:p w:rsidR="008D63B6" w:rsidRDefault="008D63B6" w:rsidP="005D5096">
            <w:pPr>
              <w:pStyle w:val="6"/>
              <w:jc w:val="center"/>
              <w:rPr>
                <w:rFonts w:ascii="Times New Roman" w:hAnsi="Times New Roman"/>
                <w:color w:val="000080"/>
              </w:rPr>
            </w:pPr>
            <w:r>
              <w:rPr>
                <w:rFonts w:ascii="Times New Roman" w:hAnsi="Times New Roman"/>
                <w:b w:val="0"/>
                <w:color w:val="000080"/>
              </w:rPr>
              <w:t>ВОЛЖСКИЙ</w:t>
            </w:r>
          </w:p>
          <w:p w:rsidR="008D63B6" w:rsidRDefault="008D63B6" w:rsidP="005D5096">
            <w:pPr>
              <w:pStyle w:val="1"/>
              <w:jc w:val="center"/>
              <w:rPr>
                <w:b w:val="0"/>
                <w:color w:val="000080"/>
                <w:sz w:val="20"/>
              </w:rPr>
            </w:pPr>
            <w:r>
              <w:rPr>
                <w:b w:val="0"/>
                <w:color w:val="000080"/>
                <w:sz w:val="20"/>
              </w:rPr>
              <w:t>САМАРСКОЙ ОБЛАСТИ</w:t>
            </w:r>
          </w:p>
          <w:p w:rsidR="008D63B6" w:rsidRDefault="008D63B6" w:rsidP="005D5096">
            <w:pPr>
              <w:jc w:val="center"/>
              <w:rPr>
                <w:b/>
                <w:color w:val="000080"/>
                <w:sz w:val="4"/>
              </w:rPr>
            </w:pPr>
          </w:p>
          <w:p w:rsidR="008D63B6" w:rsidRDefault="008D63B6" w:rsidP="005D5096">
            <w:pPr>
              <w:jc w:val="center"/>
              <w:rPr>
                <w:color w:val="000080"/>
                <w:sz w:val="4"/>
              </w:rPr>
            </w:pPr>
          </w:p>
          <w:p w:rsidR="008D63B6" w:rsidRDefault="008D63B6" w:rsidP="005D5096">
            <w:pPr>
              <w:jc w:val="center"/>
              <w:rPr>
                <w:color w:val="000080"/>
                <w:sz w:val="4"/>
              </w:rPr>
            </w:pPr>
          </w:p>
          <w:p w:rsidR="008D63B6" w:rsidRDefault="008D63B6" w:rsidP="005D5096">
            <w:pPr>
              <w:jc w:val="center"/>
              <w:rPr>
                <w:color w:val="000080"/>
                <w:sz w:val="18"/>
              </w:rPr>
            </w:pPr>
          </w:p>
          <w:p w:rsidR="008D63B6" w:rsidRDefault="008D63B6" w:rsidP="005D5096">
            <w:pPr>
              <w:pStyle w:val="5"/>
            </w:pPr>
            <w:r>
              <w:t>ПОСТАНОВЛЕНИЕ</w:t>
            </w:r>
          </w:p>
          <w:p w:rsidR="008D63B6" w:rsidRDefault="008D63B6" w:rsidP="005D5096">
            <w:pPr>
              <w:pStyle w:val="1"/>
              <w:jc w:val="center"/>
              <w:rPr>
                <w:b w:val="0"/>
                <w:color w:val="000080"/>
                <w:sz w:val="12"/>
              </w:rPr>
            </w:pPr>
          </w:p>
          <w:p w:rsidR="008D63B6" w:rsidRPr="00D33A95" w:rsidRDefault="008D63B6" w:rsidP="005D5096">
            <w:pPr>
              <w:pStyle w:val="2"/>
              <w:ind w:firstLine="0"/>
              <w:jc w:val="left"/>
            </w:pPr>
            <w:r>
              <w:t xml:space="preserve">         10 января 2012 года № 2</w:t>
            </w:r>
          </w:p>
          <w:p w:rsidR="008D63B6" w:rsidRDefault="008D63B6" w:rsidP="005D5096">
            <w:pPr>
              <w:jc w:val="center"/>
              <w:rPr>
                <w:color w:val="000080"/>
                <w:sz w:val="24"/>
                <w:u w:val="single"/>
              </w:rPr>
            </w:pPr>
          </w:p>
          <w:p w:rsidR="008D63B6" w:rsidRDefault="008D63B6" w:rsidP="005D5096">
            <w:pPr>
              <w:jc w:val="center"/>
              <w:rPr>
                <w:color w:val="000080"/>
              </w:rPr>
            </w:pPr>
          </w:p>
        </w:tc>
      </w:tr>
    </w:tbl>
    <w:p w:rsidR="008D63B6" w:rsidRDefault="008D63B6" w:rsidP="008D63B6">
      <w:pPr>
        <w:rPr>
          <w:sz w:val="26"/>
          <w:szCs w:val="26"/>
        </w:rPr>
      </w:pPr>
    </w:p>
    <w:p w:rsidR="008D63B6" w:rsidRDefault="008D63B6" w:rsidP="008D63B6">
      <w:pPr>
        <w:jc w:val="both"/>
        <w:rPr>
          <w:b/>
          <w:sz w:val="24"/>
          <w:szCs w:val="24"/>
        </w:rPr>
      </w:pPr>
      <w:r w:rsidRPr="00C74A5F">
        <w:rPr>
          <w:b/>
          <w:sz w:val="24"/>
          <w:szCs w:val="24"/>
        </w:rPr>
        <w:t>Об утверждении По</w:t>
      </w:r>
      <w:r>
        <w:rPr>
          <w:b/>
          <w:sz w:val="24"/>
          <w:szCs w:val="24"/>
        </w:rPr>
        <w:t>ложения</w:t>
      </w:r>
      <w:r w:rsidRPr="00C74A5F">
        <w:rPr>
          <w:b/>
          <w:sz w:val="24"/>
          <w:szCs w:val="24"/>
        </w:rPr>
        <w:t xml:space="preserve"> </w:t>
      </w:r>
      <w:r>
        <w:rPr>
          <w:b/>
          <w:sz w:val="24"/>
          <w:szCs w:val="24"/>
        </w:rPr>
        <w:t>о кадровом резерве для замещения вакантных должностей муниципальной службы</w:t>
      </w:r>
      <w:r w:rsidRPr="00C74A5F">
        <w:rPr>
          <w:b/>
          <w:sz w:val="24"/>
          <w:szCs w:val="24"/>
        </w:rPr>
        <w:t xml:space="preserve"> городского поселения </w:t>
      </w:r>
      <w:proofErr w:type="spellStart"/>
      <w:r w:rsidRPr="00C74A5F">
        <w:rPr>
          <w:b/>
          <w:sz w:val="24"/>
          <w:szCs w:val="24"/>
        </w:rPr>
        <w:t>Рощинский</w:t>
      </w:r>
      <w:proofErr w:type="spellEnd"/>
      <w:r>
        <w:rPr>
          <w:b/>
          <w:sz w:val="24"/>
          <w:szCs w:val="24"/>
        </w:rPr>
        <w:t xml:space="preserve"> муниципального района </w:t>
      </w:r>
      <w:proofErr w:type="gramStart"/>
      <w:r>
        <w:rPr>
          <w:b/>
          <w:sz w:val="24"/>
          <w:szCs w:val="24"/>
        </w:rPr>
        <w:t>Волжский</w:t>
      </w:r>
      <w:proofErr w:type="gramEnd"/>
      <w:r>
        <w:rPr>
          <w:b/>
          <w:sz w:val="24"/>
          <w:szCs w:val="24"/>
        </w:rPr>
        <w:t xml:space="preserve"> Самарской области</w:t>
      </w:r>
    </w:p>
    <w:p w:rsidR="009B1B90" w:rsidRPr="00C74A5F" w:rsidRDefault="009B1B90" w:rsidP="008D63B6">
      <w:pPr>
        <w:jc w:val="both"/>
        <w:rPr>
          <w:b/>
          <w:sz w:val="24"/>
          <w:szCs w:val="24"/>
        </w:rPr>
      </w:pPr>
    </w:p>
    <w:p w:rsidR="008D63B6" w:rsidRPr="00FF0E4E" w:rsidRDefault="008D63B6" w:rsidP="008D63B6">
      <w:pPr>
        <w:rPr>
          <w:b/>
          <w:sz w:val="26"/>
          <w:szCs w:val="26"/>
        </w:rPr>
      </w:pPr>
    </w:p>
    <w:p w:rsidR="00E317A6" w:rsidRPr="00E317A6" w:rsidRDefault="00E317A6" w:rsidP="00E317A6">
      <w:pPr>
        <w:pStyle w:val="ConsNormal"/>
        <w:widowControl/>
        <w:ind w:right="-5" w:firstLine="709"/>
        <w:jc w:val="both"/>
        <w:rPr>
          <w:rFonts w:ascii="Times New Roman" w:hAnsi="Times New Roman" w:cs="Times New Roman"/>
          <w:sz w:val="26"/>
          <w:szCs w:val="26"/>
        </w:rPr>
      </w:pPr>
      <w:r w:rsidRPr="00E317A6">
        <w:rPr>
          <w:rFonts w:ascii="Times New Roman" w:hAnsi="Times New Roman" w:cs="Times New Roman"/>
          <w:sz w:val="26"/>
          <w:szCs w:val="26"/>
        </w:rPr>
        <w:t xml:space="preserve">На основании Федерального закона «Об общих принципах организации местного самоуправления в Российской Федерации», Федерального закона </w:t>
      </w:r>
      <w:r>
        <w:rPr>
          <w:rFonts w:ascii="Times New Roman" w:hAnsi="Times New Roman" w:cs="Times New Roman"/>
          <w:sz w:val="26"/>
          <w:szCs w:val="26"/>
        </w:rPr>
        <w:t xml:space="preserve">           </w:t>
      </w:r>
      <w:r w:rsidRPr="00E317A6">
        <w:rPr>
          <w:rFonts w:ascii="Times New Roman" w:hAnsi="Times New Roman" w:cs="Times New Roman"/>
          <w:sz w:val="26"/>
          <w:szCs w:val="26"/>
        </w:rPr>
        <w:t xml:space="preserve">«О муниципальной службе в Российской Федерации», Закона Самарской области «О муниципальной службе в Самарской области», Закона Самарской области </w:t>
      </w:r>
      <w:r>
        <w:rPr>
          <w:rFonts w:ascii="Times New Roman" w:hAnsi="Times New Roman" w:cs="Times New Roman"/>
          <w:sz w:val="26"/>
          <w:szCs w:val="26"/>
        </w:rPr>
        <w:t xml:space="preserve">       </w:t>
      </w:r>
      <w:r w:rsidRPr="00E317A6">
        <w:rPr>
          <w:rFonts w:ascii="Times New Roman" w:hAnsi="Times New Roman" w:cs="Times New Roman"/>
          <w:sz w:val="26"/>
          <w:szCs w:val="26"/>
        </w:rPr>
        <w:t>«О Реестре муниципальных должностей муниципальной службы в Самарской области» и Устава муниципального образования</w:t>
      </w:r>
      <w:r>
        <w:rPr>
          <w:rFonts w:ascii="Times New Roman" w:hAnsi="Times New Roman" w:cs="Times New Roman"/>
          <w:sz w:val="26"/>
          <w:szCs w:val="26"/>
        </w:rPr>
        <w:t>,</w:t>
      </w:r>
    </w:p>
    <w:p w:rsidR="008D63B6" w:rsidRDefault="008D63B6" w:rsidP="008D63B6">
      <w:pPr>
        <w:ind w:firstLine="540"/>
        <w:jc w:val="both"/>
        <w:rPr>
          <w:sz w:val="26"/>
          <w:szCs w:val="26"/>
        </w:rPr>
      </w:pPr>
    </w:p>
    <w:p w:rsidR="008D63B6" w:rsidRPr="00C74A5F" w:rsidRDefault="008D63B6" w:rsidP="008D63B6">
      <w:pPr>
        <w:ind w:firstLine="540"/>
        <w:jc w:val="both"/>
        <w:rPr>
          <w:b/>
          <w:sz w:val="26"/>
          <w:szCs w:val="26"/>
        </w:rPr>
      </w:pPr>
      <w:r w:rsidRPr="00C74A5F">
        <w:rPr>
          <w:b/>
          <w:sz w:val="26"/>
          <w:szCs w:val="26"/>
        </w:rPr>
        <w:t>Постановляю:</w:t>
      </w:r>
    </w:p>
    <w:p w:rsidR="008D63B6" w:rsidRDefault="008D63B6" w:rsidP="008D63B6">
      <w:pPr>
        <w:ind w:firstLine="540"/>
        <w:jc w:val="both"/>
        <w:rPr>
          <w:sz w:val="26"/>
          <w:szCs w:val="26"/>
        </w:rPr>
      </w:pPr>
    </w:p>
    <w:p w:rsidR="008D63B6" w:rsidRDefault="008D63B6" w:rsidP="008D63B6">
      <w:pPr>
        <w:ind w:firstLine="540"/>
        <w:jc w:val="both"/>
        <w:rPr>
          <w:sz w:val="26"/>
          <w:szCs w:val="26"/>
        </w:rPr>
      </w:pPr>
      <w:r>
        <w:rPr>
          <w:sz w:val="26"/>
          <w:szCs w:val="26"/>
        </w:rPr>
        <w:t xml:space="preserve">1. Утвердить </w:t>
      </w:r>
      <w:r w:rsidR="00E317A6" w:rsidRPr="00E317A6">
        <w:rPr>
          <w:sz w:val="26"/>
          <w:szCs w:val="26"/>
        </w:rPr>
        <w:t>По</w:t>
      </w:r>
      <w:r w:rsidR="00E317A6">
        <w:rPr>
          <w:sz w:val="26"/>
          <w:szCs w:val="26"/>
        </w:rPr>
        <w:t>ложение</w:t>
      </w:r>
      <w:r w:rsidR="00E317A6" w:rsidRPr="00E317A6">
        <w:rPr>
          <w:sz w:val="26"/>
          <w:szCs w:val="26"/>
        </w:rPr>
        <w:t xml:space="preserve"> о кадровом резерве для замещения вакантных должностей муниципальной службы городского поселения </w:t>
      </w:r>
      <w:proofErr w:type="spellStart"/>
      <w:r w:rsidR="00E317A6" w:rsidRPr="00E317A6">
        <w:rPr>
          <w:sz w:val="26"/>
          <w:szCs w:val="26"/>
        </w:rPr>
        <w:t>Рощинский</w:t>
      </w:r>
      <w:proofErr w:type="spellEnd"/>
      <w:r w:rsidR="00E317A6" w:rsidRPr="00E317A6">
        <w:rPr>
          <w:sz w:val="26"/>
          <w:szCs w:val="26"/>
        </w:rPr>
        <w:t xml:space="preserve"> муниципального района </w:t>
      </w:r>
      <w:proofErr w:type="gramStart"/>
      <w:r w:rsidR="00E317A6" w:rsidRPr="00E317A6">
        <w:rPr>
          <w:sz w:val="26"/>
          <w:szCs w:val="26"/>
        </w:rPr>
        <w:t>Волжский</w:t>
      </w:r>
      <w:proofErr w:type="gramEnd"/>
      <w:r w:rsidR="00E317A6" w:rsidRPr="00E317A6">
        <w:rPr>
          <w:sz w:val="26"/>
          <w:szCs w:val="26"/>
        </w:rPr>
        <w:t xml:space="preserve"> Самарской области</w:t>
      </w:r>
      <w:r w:rsidR="00D350B6">
        <w:rPr>
          <w:sz w:val="26"/>
          <w:szCs w:val="26"/>
        </w:rPr>
        <w:t xml:space="preserve"> (Приложение № 1).</w:t>
      </w:r>
    </w:p>
    <w:p w:rsidR="00D350B6" w:rsidRPr="00F134BF" w:rsidRDefault="00D350B6" w:rsidP="00D350B6">
      <w:pPr>
        <w:pStyle w:val="5"/>
        <w:jc w:val="both"/>
        <w:rPr>
          <w:b w:val="0"/>
          <w:color w:val="auto"/>
          <w:sz w:val="26"/>
          <w:szCs w:val="26"/>
        </w:rPr>
      </w:pPr>
      <w:r>
        <w:rPr>
          <w:b w:val="0"/>
          <w:color w:val="auto"/>
          <w:sz w:val="26"/>
          <w:szCs w:val="26"/>
        </w:rPr>
        <w:t xml:space="preserve">         </w:t>
      </w:r>
      <w:r w:rsidRPr="00F134BF">
        <w:rPr>
          <w:b w:val="0"/>
          <w:color w:val="auto"/>
          <w:sz w:val="26"/>
          <w:szCs w:val="26"/>
        </w:rPr>
        <w:t xml:space="preserve">2. </w:t>
      </w:r>
      <w:r>
        <w:rPr>
          <w:b w:val="0"/>
          <w:color w:val="auto"/>
          <w:sz w:val="26"/>
          <w:szCs w:val="26"/>
        </w:rPr>
        <w:t>Утвердить состав комиссии по формированию Резерва для замещения вакантных должностей муниципальной службы (Приложение №2).</w:t>
      </w:r>
    </w:p>
    <w:p w:rsidR="008D63B6" w:rsidRPr="00E317A6" w:rsidRDefault="008D63B6" w:rsidP="00E317A6">
      <w:pPr>
        <w:pStyle w:val="5"/>
        <w:jc w:val="both"/>
        <w:rPr>
          <w:b w:val="0"/>
          <w:color w:val="auto"/>
          <w:sz w:val="26"/>
          <w:szCs w:val="26"/>
        </w:rPr>
      </w:pPr>
      <w:r>
        <w:rPr>
          <w:b w:val="0"/>
          <w:color w:val="002060"/>
          <w:sz w:val="26"/>
          <w:szCs w:val="26"/>
        </w:rPr>
        <w:t xml:space="preserve">         </w:t>
      </w:r>
      <w:r w:rsidR="00D350B6">
        <w:rPr>
          <w:b w:val="0"/>
          <w:color w:val="auto"/>
          <w:sz w:val="26"/>
          <w:szCs w:val="26"/>
        </w:rPr>
        <w:t>3</w:t>
      </w:r>
      <w:r w:rsidRPr="00E317A6">
        <w:rPr>
          <w:b w:val="0"/>
          <w:color w:val="auto"/>
          <w:sz w:val="26"/>
          <w:szCs w:val="26"/>
        </w:rPr>
        <w:t>.</w:t>
      </w:r>
      <w:r w:rsidRPr="00E317A6">
        <w:rPr>
          <w:rFonts w:cs="Calibri"/>
          <w:b w:val="0"/>
          <w:color w:val="auto"/>
          <w:sz w:val="26"/>
          <w:szCs w:val="26"/>
        </w:rPr>
        <w:t xml:space="preserve">  Настоящее Постановление вступает в силу  с момента подписания</w:t>
      </w:r>
      <w:r w:rsidRPr="00E317A6">
        <w:rPr>
          <w:rFonts w:cs="Calibri"/>
          <w:b w:val="0"/>
          <w:color w:val="auto"/>
          <w:sz w:val="24"/>
          <w:szCs w:val="24"/>
        </w:rPr>
        <w:t>.</w:t>
      </w:r>
    </w:p>
    <w:p w:rsidR="008D63B6" w:rsidRDefault="008D63B6" w:rsidP="008D63B6">
      <w:pPr>
        <w:jc w:val="both"/>
        <w:rPr>
          <w:sz w:val="26"/>
          <w:szCs w:val="26"/>
        </w:rPr>
      </w:pPr>
    </w:p>
    <w:p w:rsidR="008D63B6" w:rsidRDefault="008D63B6" w:rsidP="008D63B6">
      <w:pPr>
        <w:jc w:val="both"/>
        <w:rPr>
          <w:sz w:val="26"/>
          <w:szCs w:val="26"/>
        </w:rPr>
      </w:pPr>
    </w:p>
    <w:p w:rsidR="008D63B6" w:rsidRDefault="008D63B6" w:rsidP="008D63B6">
      <w:pPr>
        <w:jc w:val="both"/>
        <w:rPr>
          <w:sz w:val="26"/>
          <w:szCs w:val="26"/>
        </w:rPr>
      </w:pPr>
    </w:p>
    <w:p w:rsidR="008D63B6" w:rsidRDefault="008D63B6" w:rsidP="008D63B6">
      <w:pPr>
        <w:jc w:val="both"/>
        <w:rPr>
          <w:sz w:val="26"/>
          <w:szCs w:val="26"/>
        </w:rPr>
      </w:pPr>
    </w:p>
    <w:p w:rsidR="008D63B6" w:rsidRDefault="008D63B6" w:rsidP="008D63B6">
      <w:pPr>
        <w:jc w:val="both"/>
        <w:rPr>
          <w:sz w:val="26"/>
          <w:szCs w:val="26"/>
        </w:rPr>
      </w:pPr>
    </w:p>
    <w:p w:rsidR="008D63B6" w:rsidRPr="00653251" w:rsidRDefault="008D63B6" w:rsidP="008D63B6">
      <w:pPr>
        <w:jc w:val="both"/>
        <w:rPr>
          <w:sz w:val="26"/>
          <w:szCs w:val="26"/>
        </w:rPr>
      </w:pPr>
    </w:p>
    <w:p w:rsidR="008D63B6" w:rsidRPr="00C832DD" w:rsidRDefault="008D63B6" w:rsidP="008D63B6">
      <w:pPr>
        <w:ind w:firstLine="426"/>
        <w:jc w:val="both"/>
        <w:rPr>
          <w:sz w:val="26"/>
          <w:szCs w:val="26"/>
        </w:rPr>
      </w:pPr>
      <w:r w:rsidRPr="00C832DD">
        <w:rPr>
          <w:sz w:val="26"/>
          <w:szCs w:val="26"/>
        </w:rPr>
        <w:t xml:space="preserve">Глава </w:t>
      </w:r>
    </w:p>
    <w:p w:rsidR="008D63B6" w:rsidRPr="00C832DD" w:rsidRDefault="008D63B6" w:rsidP="008D63B6">
      <w:pPr>
        <w:ind w:firstLine="426"/>
        <w:jc w:val="both"/>
        <w:rPr>
          <w:sz w:val="26"/>
          <w:szCs w:val="26"/>
        </w:rPr>
      </w:pPr>
      <w:r w:rsidRPr="00C832DD">
        <w:rPr>
          <w:sz w:val="26"/>
          <w:szCs w:val="26"/>
        </w:rPr>
        <w:t xml:space="preserve">городского поселения </w:t>
      </w:r>
      <w:proofErr w:type="spellStart"/>
      <w:r w:rsidRPr="00C832DD">
        <w:rPr>
          <w:sz w:val="26"/>
          <w:szCs w:val="26"/>
        </w:rPr>
        <w:t>Рощинский</w:t>
      </w:r>
      <w:proofErr w:type="spellEnd"/>
      <w:r w:rsidRPr="00C832DD">
        <w:rPr>
          <w:sz w:val="26"/>
          <w:szCs w:val="26"/>
        </w:rPr>
        <w:t xml:space="preserve">                           </w:t>
      </w:r>
      <w:r w:rsidRPr="00C832DD">
        <w:rPr>
          <w:sz w:val="26"/>
          <w:szCs w:val="26"/>
        </w:rPr>
        <w:tab/>
      </w:r>
      <w:r w:rsidRPr="00C832DD">
        <w:rPr>
          <w:sz w:val="26"/>
          <w:szCs w:val="26"/>
        </w:rPr>
        <w:tab/>
        <w:t>Н.А. Баженов</w:t>
      </w:r>
    </w:p>
    <w:p w:rsidR="006457FC" w:rsidRDefault="006457FC"/>
    <w:p w:rsidR="00E317A6" w:rsidRDefault="00E317A6"/>
    <w:p w:rsidR="00E317A6" w:rsidRDefault="00E317A6"/>
    <w:p w:rsidR="00E317A6" w:rsidRDefault="00E317A6"/>
    <w:p w:rsidR="00E317A6" w:rsidRDefault="00E317A6"/>
    <w:p w:rsidR="00E317A6" w:rsidRDefault="00E317A6"/>
    <w:p w:rsidR="00E317A6" w:rsidRDefault="00E317A6"/>
    <w:p w:rsidR="00E317A6" w:rsidRDefault="00E317A6"/>
    <w:p w:rsidR="00E317A6" w:rsidRDefault="00E317A6"/>
    <w:p w:rsidR="00E317A6" w:rsidRDefault="00E317A6"/>
    <w:p w:rsidR="00C26511" w:rsidRDefault="00D350B6" w:rsidP="00C26511">
      <w:pPr>
        <w:ind w:right="-5" w:firstLine="709"/>
        <w:jc w:val="right"/>
        <w:rPr>
          <w:sz w:val="24"/>
          <w:szCs w:val="24"/>
        </w:rPr>
      </w:pPr>
      <w:r>
        <w:rPr>
          <w:sz w:val="24"/>
          <w:szCs w:val="24"/>
        </w:rPr>
        <w:lastRenderedPageBreak/>
        <w:t>П</w:t>
      </w:r>
      <w:r w:rsidR="00C26511" w:rsidRPr="00C26511">
        <w:rPr>
          <w:sz w:val="24"/>
          <w:szCs w:val="24"/>
        </w:rPr>
        <w:t>риложение</w:t>
      </w:r>
      <w:r>
        <w:rPr>
          <w:sz w:val="24"/>
          <w:szCs w:val="24"/>
        </w:rPr>
        <w:t xml:space="preserve"> № 1</w:t>
      </w:r>
      <w:r w:rsidR="00C26511" w:rsidRPr="00C26511">
        <w:rPr>
          <w:sz w:val="24"/>
          <w:szCs w:val="24"/>
        </w:rPr>
        <w:t xml:space="preserve"> </w:t>
      </w:r>
      <w:r w:rsidR="00C26511">
        <w:rPr>
          <w:sz w:val="24"/>
          <w:szCs w:val="24"/>
        </w:rPr>
        <w:t xml:space="preserve">                                                                                                                                </w:t>
      </w:r>
      <w:r w:rsidR="00C26511" w:rsidRPr="00C26511">
        <w:rPr>
          <w:sz w:val="24"/>
          <w:szCs w:val="24"/>
        </w:rPr>
        <w:t xml:space="preserve">к Постановлению главы </w:t>
      </w:r>
      <w:r w:rsidR="00C26511">
        <w:rPr>
          <w:sz w:val="24"/>
          <w:szCs w:val="24"/>
        </w:rPr>
        <w:t xml:space="preserve">                                                                                                            </w:t>
      </w:r>
      <w:r w:rsidR="00C26511" w:rsidRPr="00C26511">
        <w:rPr>
          <w:sz w:val="24"/>
          <w:szCs w:val="24"/>
        </w:rPr>
        <w:t xml:space="preserve">городского поселения </w:t>
      </w:r>
      <w:proofErr w:type="spellStart"/>
      <w:r w:rsidR="00C26511" w:rsidRPr="00C26511">
        <w:rPr>
          <w:sz w:val="24"/>
          <w:szCs w:val="24"/>
        </w:rPr>
        <w:t>Рощинский</w:t>
      </w:r>
      <w:proofErr w:type="spellEnd"/>
      <w:r>
        <w:rPr>
          <w:sz w:val="24"/>
          <w:szCs w:val="24"/>
        </w:rPr>
        <w:t xml:space="preserve">                                                                             муниципального района </w:t>
      </w:r>
      <w:proofErr w:type="gramStart"/>
      <w:r>
        <w:rPr>
          <w:sz w:val="24"/>
          <w:szCs w:val="24"/>
        </w:rPr>
        <w:t>Волжский</w:t>
      </w:r>
      <w:proofErr w:type="gramEnd"/>
      <w:r>
        <w:rPr>
          <w:sz w:val="24"/>
          <w:szCs w:val="24"/>
        </w:rPr>
        <w:t xml:space="preserve">                                                                                              Самарской области</w:t>
      </w:r>
      <w:r w:rsidR="00C26511" w:rsidRPr="00C26511">
        <w:rPr>
          <w:sz w:val="24"/>
          <w:szCs w:val="24"/>
        </w:rPr>
        <w:t xml:space="preserve">  </w:t>
      </w:r>
      <w:r w:rsidR="00C26511">
        <w:rPr>
          <w:sz w:val="24"/>
          <w:szCs w:val="24"/>
        </w:rPr>
        <w:t xml:space="preserve">                                                                                                  </w:t>
      </w:r>
      <w:r>
        <w:rPr>
          <w:sz w:val="24"/>
          <w:szCs w:val="24"/>
        </w:rPr>
        <w:t xml:space="preserve">                           </w:t>
      </w:r>
      <w:r w:rsidR="00C26511">
        <w:rPr>
          <w:sz w:val="24"/>
          <w:szCs w:val="24"/>
        </w:rPr>
        <w:t xml:space="preserve">  </w:t>
      </w:r>
      <w:r w:rsidR="00C26511" w:rsidRPr="00C26511">
        <w:rPr>
          <w:sz w:val="24"/>
          <w:szCs w:val="24"/>
        </w:rPr>
        <w:t xml:space="preserve">от 10.01.2012 года № 2 </w:t>
      </w:r>
    </w:p>
    <w:p w:rsidR="00C26511" w:rsidRDefault="00C26511" w:rsidP="00C26511">
      <w:pPr>
        <w:ind w:right="-5" w:firstLine="709"/>
        <w:jc w:val="right"/>
        <w:rPr>
          <w:sz w:val="24"/>
          <w:szCs w:val="24"/>
        </w:rPr>
      </w:pPr>
    </w:p>
    <w:p w:rsidR="00C26511" w:rsidRDefault="00C26511" w:rsidP="00C26511">
      <w:pPr>
        <w:ind w:right="-5" w:firstLine="709"/>
        <w:rPr>
          <w:sz w:val="24"/>
          <w:szCs w:val="24"/>
        </w:rPr>
      </w:pPr>
    </w:p>
    <w:p w:rsidR="00C26511" w:rsidRPr="00C26511" w:rsidRDefault="00C26511" w:rsidP="00C26511">
      <w:pPr>
        <w:ind w:right="-5" w:firstLine="709"/>
        <w:jc w:val="center"/>
        <w:rPr>
          <w:sz w:val="26"/>
          <w:szCs w:val="26"/>
        </w:rPr>
      </w:pPr>
      <w:r>
        <w:rPr>
          <w:b/>
          <w:sz w:val="26"/>
          <w:szCs w:val="26"/>
        </w:rPr>
        <w:t>ПОЛОЖЕНИЕ</w:t>
      </w:r>
      <w:r w:rsidRPr="00C26511">
        <w:rPr>
          <w:b/>
          <w:sz w:val="26"/>
          <w:szCs w:val="26"/>
        </w:rPr>
        <w:t xml:space="preserve"> </w:t>
      </w:r>
      <w:r>
        <w:rPr>
          <w:b/>
          <w:sz w:val="26"/>
          <w:szCs w:val="26"/>
        </w:rPr>
        <w:t xml:space="preserve">                                                                                                                </w:t>
      </w:r>
      <w:r w:rsidRPr="00C26511">
        <w:rPr>
          <w:b/>
          <w:sz w:val="26"/>
          <w:szCs w:val="26"/>
        </w:rPr>
        <w:t xml:space="preserve">о кадровом резерве для замещения вакантных должностей </w:t>
      </w:r>
      <w:r>
        <w:rPr>
          <w:b/>
          <w:sz w:val="26"/>
          <w:szCs w:val="26"/>
        </w:rPr>
        <w:t xml:space="preserve">                     </w:t>
      </w:r>
      <w:r w:rsidRPr="00C26511">
        <w:rPr>
          <w:b/>
          <w:sz w:val="26"/>
          <w:szCs w:val="26"/>
        </w:rPr>
        <w:t xml:space="preserve">муниципальной службы городского поселения </w:t>
      </w:r>
      <w:proofErr w:type="spellStart"/>
      <w:r w:rsidRPr="00C26511">
        <w:rPr>
          <w:b/>
          <w:sz w:val="26"/>
          <w:szCs w:val="26"/>
        </w:rPr>
        <w:t>Рощинский</w:t>
      </w:r>
      <w:proofErr w:type="spellEnd"/>
      <w:r w:rsidRPr="00C26511">
        <w:rPr>
          <w:b/>
          <w:sz w:val="26"/>
          <w:szCs w:val="26"/>
        </w:rPr>
        <w:t xml:space="preserve"> </w:t>
      </w:r>
      <w:r>
        <w:rPr>
          <w:b/>
          <w:sz w:val="26"/>
          <w:szCs w:val="26"/>
        </w:rPr>
        <w:t xml:space="preserve">                 </w:t>
      </w:r>
      <w:r w:rsidRPr="00C26511">
        <w:rPr>
          <w:b/>
          <w:sz w:val="26"/>
          <w:szCs w:val="26"/>
        </w:rPr>
        <w:t xml:space="preserve">муниципального района </w:t>
      </w:r>
      <w:proofErr w:type="gramStart"/>
      <w:r w:rsidRPr="00C26511">
        <w:rPr>
          <w:b/>
          <w:sz w:val="26"/>
          <w:szCs w:val="26"/>
        </w:rPr>
        <w:t>Волжский</w:t>
      </w:r>
      <w:proofErr w:type="gramEnd"/>
      <w:r w:rsidRPr="00C26511">
        <w:rPr>
          <w:b/>
          <w:sz w:val="26"/>
          <w:szCs w:val="26"/>
        </w:rPr>
        <w:t xml:space="preserve"> Самарской области</w:t>
      </w:r>
    </w:p>
    <w:p w:rsidR="00C26511" w:rsidRDefault="00C26511" w:rsidP="00C26511">
      <w:pPr>
        <w:ind w:right="-5" w:firstLine="709"/>
        <w:rPr>
          <w:sz w:val="24"/>
          <w:szCs w:val="24"/>
        </w:rPr>
      </w:pPr>
    </w:p>
    <w:p w:rsidR="00C26511" w:rsidRPr="00C26511" w:rsidRDefault="00C26511" w:rsidP="00C26511">
      <w:pPr>
        <w:ind w:right="-5" w:firstLine="709"/>
        <w:rPr>
          <w:sz w:val="24"/>
          <w:szCs w:val="24"/>
        </w:rPr>
      </w:pPr>
    </w:p>
    <w:p w:rsidR="00C26511" w:rsidRDefault="00C26511" w:rsidP="00C023B6">
      <w:pPr>
        <w:ind w:right="-5" w:firstLine="709"/>
        <w:jc w:val="center"/>
        <w:rPr>
          <w:sz w:val="28"/>
          <w:szCs w:val="28"/>
        </w:rPr>
      </w:pPr>
    </w:p>
    <w:p w:rsidR="00C023B6" w:rsidRPr="00C26511" w:rsidRDefault="00C023B6" w:rsidP="00C023B6">
      <w:pPr>
        <w:ind w:right="-5" w:firstLine="709"/>
        <w:jc w:val="center"/>
        <w:rPr>
          <w:b/>
          <w:sz w:val="26"/>
          <w:szCs w:val="26"/>
        </w:rPr>
      </w:pPr>
      <w:r w:rsidRPr="00C26511">
        <w:rPr>
          <w:b/>
          <w:sz w:val="26"/>
          <w:szCs w:val="26"/>
        </w:rPr>
        <w:t>1. Общие положения</w:t>
      </w:r>
    </w:p>
    <w:p w:rsidR="00C023B6" w:rsidRPr="00C26511" w:rsidRDefault="00C023B6" w:rsidP="00C023B6">
      <w:pPr>
        <w:ind w:right="-5" w:firstLine="709"/>
        <w:jc w:val="center"/>
        <w:rPr>
          <w:sz w:val="26"/>
          <w:szCs w:val="26"/>
        </w:rPr>
      </w:pP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1.1. </w:t>
      </w:r>
      <w:proofErr w:type="gramStart"/>
      <w:r w:rsidRPr="00C26511">
        <w:rPr>
          <w:rFonts w:ascii="Times New Roman" w:hAnsi="Times New Roman" w:cs="Times New Roman"/>
          <w:sz w:val="26"/>
          <w:szCs w:val="26"/>
        </w:rPr>
        <w:t xml:space="preserve">Настоящее Положение о кадровом резерве </w:t>
      </w:r>
      <w:r w:rsidRPr="00C26511">
        <w:rPr>
          <w:rFonts w:ascii="Times New Roman" w:hAnsi="Times New Roman" w:cs="Times New Roman"/>
          <w:sz w:val="26"/>
          <w:szCs w:val="26"/>
        </w:rPr>
        <w:br/>
        <w:t xml:space="preserve">для замещения вакантных должностей муниципальной службы (далее – Положение) разработано на основании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 Закона Самарской области «О муниципальной службе в Самарской области», Закона Самарской области «О Реестре муниципальных должностей муниципальной службы </w:t>
      </w:r>
      <w:r w:rsidR="00C26511">
        <w:rPr>
          <w:rFonts w:ascii="Times New Roman" w:hAnsi="Times New Roman" w:cs="Times New Roman"/>
          <w:sz w:val="26"/>
          <w:szCs w:val="26"/>
        </w:rPr>
        <w:t xml:space="preserve">                 </w:t>
      </w:r>
      <w:r w:rsidRPr="00C26511">
        <w:rPr>
          <w:rFonts w:ascii="Times New Roman" w:hAnsi="Times New Roman" w:cs="Times New Roman"/>
          <w:sz w:val="26"/>
          <w:szCs w:val="26"/>
        </w:rPr>
        <w:t>в Самарской области» и Устава органа местного</w:t>
      </w:r>
      <w:proofErr w:type="gramEnd"/>
      <w:r w:rsidRPr="00C26511">
        <w:rPr>
          <w:rFonts w:ascii="Times New Roman" w:hAnsi="Times New Roman" w:cs="Times New Roman"/>
          <w:sz w:val="26"/>
          <w:szCs w:val="26"/>
        </w:rPr>
        <w:t xml:space="preserve"> самоуправления городского поселения </w:t>
      </w:r>
      <w:proofErr w:type="spellStart"/>
      <w:r w:rsidRPr="00C26511">
        <w:rPr>
          <w:rFonts w:ascii="Times New Roman" w:hAnsi="Times New Roman" w:cs="Times New Roman"/>
          <w:sz w:val="26"/>
          <w:szCs w:val="26"/>
        </w:rPr>
        <w:t>Рощинский</w:t>
      </w:r>
      <w:proofErr w:type="spellEnd"/>
      <w:r w:rsidRPr="00C26511">
        <w:rPr>
          <w:rFonts w:ascii="Times New Roman" w:hAnsi="Times New Roman" w:cs="Times New Roman"/>
          <w:sz w:val="26"/>
          <w:szCs w:val="26"/>
        </w:rPr>
        <w:t>.</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1.2. Кадровый резерв для замещения вакантных должностей муниципальной службы (далее – Резерв) формируется в целях замещения вакантных должностей муниципальной службы  в органе местного самоуправления </w:t>
      </w:r>
      <w:r w:rsidRPr="00C26511">
        <w:rPr>
          <w:rFonts w:ascii="Times New Roman" w:hAnsi="Times New Roman"/>
          <w:sz w:val="26"/>
          <w:szCs w:val="26"/>
        </w:rPr>
        <w:t xml:space="preserve">городского поселения </w:t>
      </w:r>
      <w:proofErr w:type="spellStart"/>
      <w:r w:rsidRPr="00C26511">
        <w:rPr>
          <w:rFonts w:ascii="Times New Roman" w:hAnsi="Times New Roman"/>
          <w:sz w:val="26"/>
          <w:szCs w:val="26"/>
        </w:rPr>
        <w:t>Рощинский</w:t>
      </w:r>
      <w:proofErr w:type="spellEnd"/>
      <w:r w:rsidRPr="00C26511">
        <w:rPr>
          <w:rFonts w:ascii="Times New Roman" w:hAnsi="Times New Roman"/>
          <w:sz w:val="26"/>
          <w:szCs w:val="26"/>
        </w:rPr>
        <w:t>.</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Резерв представляет собой единую базу данных лиц, отвечающих необходимым требованиям для замещения соответствующих должностей муниципальной службы</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1.3. Основные принципы формирования Резерва:</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включение в Резерв лиц в соответствии с квалификационными требованиями для замещения соответствующих должностей муниципальной службы;</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равные условия включения граждан в Резерв;</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добровольность включения в Резерв;</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открытость и доступность информации о формировании Резерва.</w:t>
      </w:r>
    </w:p>
    <w:p w:rsidR="00C023B6" w:rsidRPr="00C26511" w:rsidRDefault="00C023B6" w:rsidP="00C023B6">
      <w:pPr>
        <w:pStyle w:val="ConsNormal"/>
        <w:widowControl/>
        <w:ind w:right="-5" w:firstLine="709"/>
        <w:jc w:val="both"/>
        <w:rPr>
          <w:rFonts w:ascii="Times New Roman" w:hAnsi="Times New Roman" w:cs="Times New Roman"/>
          <w:sz w:val="26"/>
          <w:szCs w:val="26"/>
        </w:rPr>
      </w:pPr>
    </w:p>
    <w:p w:rsidR="00C023B6" w:rsidRPr="00C26511" w:rsidRDefault="00C023B6" w:rsidP="00C023B6">
      <w:pPr>
        <w:pStyle w:val="ConsNormal"/>
        <w:widowControl/>
        <w:ind w:right="-5" w:firstLine="709"/>
        <w:jc w:val="both"/>
        <w:rPr>
          <w:rFonts w:ascii="Times New Roman" w:hAnsi="Times New Roman" w:cs="Times New Roman"/>
          <w:sz w:val="26"/>
          <w:szCs w:val="26"/>
        </w:rPr>
      </w:pPr>
    </w:p>
    <w:p w:rsidR="00C023B6" w:rsidRPr="00C26511" w:rsidRDefault="00C023B6" w:rsidP="00C023B6">
      <w:pPr>
        <w:pStyle w:val="ConsNormal"/>
        <w:widowControl/>
        <w:ind w:right="-5" w:firstLine="709"/>
        <w:jc w:val="center"/>
        <w:rPr>
          <w:rFonts w:ascii="Times New Roman" w:hAnsi="Times New Roman" w:cs="Times New Roman"/>
          <w:b/>
          <w:sz w:val="26"/>
          <w:szCs w:val="26"/>
        </w:rPr>
      </w:pPr>
      <w:r w:rsidRPr="00C26511">
        <w:rPr>
          <w:rFonts w:ascii="Times New Roman" w:hAnsi="Times New Roman" w:cs="Times New Roman"/>
          <w:b/>
          <w:sz w:val="26"/>
          <w:szCs w:val="26"/>
        </w:rPr>
        <w:t xml:space="preserve">2. Комиссия по формированию Резерва для замещения вакантных должностей муниципальной службы </w:t>
      </w:r>
    </w:p>
    <w:p w:rsidR="00C023B6" w:rsidRPr="00C26511" w:rsidRDefault="00C023B6" w:rsidP="00C023B6">
      <w:pPr>
        <w:pStyle w:val="ConsNormal"/>
        <w:widowControl/>
        <w:ind w:right="-5" w:firstLine="709"/>
        <w:jc w:val="center"/>
        <w:rPr>
          <w:rFonts w:ascii="Times New Roman" w:hAnsi="Times New Roman" w:cs="Times New Roman"/>
          <w:sz w:val="26"/>
          <w:szCs w:val="26"/>
        </w:rPr>
      </w:pP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2.1. Формирование Резерва осуществляется комиссией </w:t>
      </w:r>
      <w:r w:rsidRPr="00C26511">
        <w:rPr>
          <w:rFonts w:ascii="Times New Roman" w:hAnsi="Times New Roman" w:cs="Times New Roman"/>
          <w:sz w:val="26"/>
          <w:szCs w:val="26"/>
        </w:rPr>
        <w:br/>
        <w:t>по формированию Резерва для замещения вакантных должностей муниципальной службы (далее – комиссия)</w:t>
      </w:r>
      <w:r w:rsidR="00C26511">
        <w:rPr>
          <w:rFonts w:ascii="Times New Roman" w:hAnsi="Times New Roman"/>
          <w:sz w:val="26"/>
          <w:szCs w:val="26"/>
        </w:rPr>
        <w:t>.</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bCs/>
          <w:sz w:val="26"/>
          <w:szCs w:val="26"/>
        </w:rPr>
        <w:lastRenderedPageBreak/>
        <w:t>2.2.</w:t>
      </w:r>
      <w:r w:rsidRPr="00C26511">
        <w:rPr>
          <w:rFonts w:ascii="Times New Roman" w:hAnsi="Times New Roman" w:cs="Times New Roman"/>
          <w:sz w:val="26"/>
          <w:szCs w:val="26"/>
        </w:rPr>
        <w:t xml:space="preserve"> Состав комиссии утверждается Постановлением главы городского поселения </w:t>
      </w:r>
      <w:proofErr w:type="spellStart"/>
      <w:r w:rsidRPr="00C26511">
        <w:rPr>
          <w:rFonts w:ascii="Times New Roman" w:hAnsi="Times New Roman" w:cs="Times New Roman"/>
          <w:sz w:val="26"/>
          <w:szCs w:val="26"/>
        </w:rPr>
        <w:t>Рощинский</w:t>
      </w:r>
      <w:proofErr w:type="spellEnd"/>
      <w:r w:rsidR="00C26511">
        <w:rPr>
          <w:rFonts w:ascii="Times New Roman" w:hAnsi="Times New Roman" w:cs="Times New Roman"/>
          <w:sz w:val="26"/>
          <w:szCs w:val="26"/>
        </w:rPr>
        <w:t>.</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2.3. Комиссия состоит из председателя комиссии, заместителя председателя комиссии, секретаря комиссии и иных членов комиссии.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Председатель комиссии организует работу комиссии, распределяет обязанности между своими заместителями и ведёт её заседания. В случае отсутствия председателя комиссии его обязанности исполняет  заместитель.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Секретарь комиссии организует работу по опубликованию информации о приеме заявлений и документов от граждан, желающих быть включенными в Резерв, проверке данных документов, подготовке заседаний комиссии </w:t>
      </w:r>
      <w:r w:rsidRPr="00C26511">
        <w:rPr>
          <w:rFonts w:ascii="Times New Roman" w:hAnsi="Times New Roman" w:cs="Times New Roman"/>
          <w:sz w:val="26"/>
          <w:szCs w:val="26"/>
        </w:rPr>
        <w:br/>
        <w:t xml:space="preserve">и подготовке перечня лиц, включенных в Резерв.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2.4. Комиссия правомочна принимать решения, если на заседании комиссии присутствует не менее чем пятьдесят процентов общего числа членов комиссии. Решение комиссии принимается большинством голосов членов комиссии, присутствующих на заседании комиссии. </w:t>
      </w:r>
    </w:p>
    <w:p w:rsidR="00C023B6" w:rsidRPr="00C26511" w:rsidRDefault="00C023B6" w:rsidP="00C023B6">
      <w:pPr>
        <w:pStyle w:val="ConsNormal"/>
        <w:widowControl/>
        <w:ind w:right="-5" w:firstLine="709"/>
        <w:jc w:val="both"/>
        <w:rPr>
          <w:rFonts w:ascii="Times New Roman" w:hAnsi="Times New Roman" w:cs="Times New Roman"/>
          <w:sz w:val="26"/>
          <w:szCs w:val="26"/>
        </w:rPr>
      </w:pPr>
    </w:p>
    <w:p w:rsidR="00C023B6" w:rsidRPr="00C26511" w:rsidRDefault="00C023B6" w:rsidP="00C023B6">
      <w:pPr>
        <w:pStyle w:val="ConsNormal"/>
        <w:widowControl/>
        <w:ind w:right="-5" w:firstLine="709"/>
        <w:jc w:val="center"/>
        <w:rPr>
          <w:rFonts w:ascii="Times New Roman" w:hAnsi="Times New Roman" w:cs="Times New Roman"/>
          <w:sz w:val="26"/>
          <w:szCs w:val="26"/>
        </w:rPr>
      </w:pPr>
    </w:p>
    <w:p w:rsidR="00C023B6" w:rsidRPr="00C26511" w:rsidRDefault="00C023B6" w:rsidP="00C023B6">
      <w:pPr>
        <w:pStyle w:val="ConsNormal"/>
        <w:widowControl/>
        <w:ind w:right="-5" w:firstLine="709"/>
        <w:jc w:val="center"/>
        <w:rPr>
          <w:rFonts w:ascii="Times New Roman" w:hAnsi="Times New Roman" w:cs="Times New Roman"/>
          <w:b/>
          <w:sz w:val="26"/>
          <w:szCs w:val="26"/>
        </w:rPr>
      </w:pPr>
      <w:r w:rsidRPr="00C26511">
        <w:rPr>
          <w:rFonts w:ascii="Times New Roman" w:hAnsi="Times New Roman" w:cs="Times New Roman"/>
          <w:b/>
          <w:sz w:val="26"/>
          <w:szCs w:val="26"/>
        </w:rPr>
        <w:t>3. Порядок формирования Резерва</w:t>
      </w:r>
    </w:p>
    <w:p w:rsidR="00C023B6" w:rsidRPr="00C26511" w:rsidRDefault="00C023B6" w:rsidP="00C023B6">
      <w:pPr>
        <w:pStyle w:val="ConsNormal"/>
        <w:widowControl/>
        <w:ind w:right="-5" w:firstLine="709"/>
        <w:jc w:val="both"/>
        <w:rPr>
          <w:rFonts w:ascii="Times New Roman" w:hAnsi="Times New Roman" w:cs="Times New Roman"/>
          <w:sz w:val="26"/>
          <w:szCs w:val="26"/>
        </w:rPr>
      </w:pP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3.1. Резерв городского поселения </w:t>
      </w:r>
      <w:proofErr w:type="spellStart"/>
      <w:r w:rsidRPr="00C26511">
        <w:rPr>
          <w:rFonts w:ascii="Times New Roman" w:hAnsi="Times New Roman" w:cs="Times New Roman"/>
          <w:sz w:val="26"/>
          <w:szCs w:val="26"/>
        </w:rPr>
        <w:t>Рощинский</w:t>
      </w:r>
      <w:proofErr w:type="spellEnd"/>
      <w:r w:rsidRPr="00C26511">
        <w:rPr>
          <w:rFonts w:ascii="Times New Roman" w:hAnsi="Times New Roman" w:cs="Times New Roman"/>
          <w:sz w:val="26"/>
          <w:szCs w:val="26"/>
        </w:rPr>
        <w:t xml:space="preserve"> формируется в соответствии с должностями муниципальной службы согласно штатному расписанию органа местного самоуправления городского поселения </w:t>
      </w:r>
      <w:proofErr w:type="spellStart"/>
      <w:r w:rsidRPr="00C26511">
        <w:rPr>
          <w:rFonts w:ascii="Times New Roman" w:hAnsi="Times New Roman" w:cs="Times New Roman"/>
          <w:sz w:val="26"/>
          <w:szCs w:val="26"/>
        </w:rPr>
        <w:t>Рощинский</w:t>
      </w:r>
      <w:proofErr w:type="spellEnd"/>
      <w:r w:rsidRPr="00C26511">
        <w:rPr>
          <w:rFonts w:ascii="Times New Roman" w:hAnsi="Times New Roman" w:cs="Times New Roman"/>
          <w:sz w:val="26"/>
          <w:szCs w:val="26"/>
        </w:rPr>
        <w:t>.</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3.2. </w:t>
      </w:r>
      <w:proofErr w:type="gramStart"/>
      <w:r w:rsidRPr="00C26511">
        <w:rPr>
          <w:rFonts w:ascii="Times New Roman" w:hAnsi="Times New Roman" w:cs="Times New Roman"/>
          <w:sz w:val="26"/>
          <w:szCs w:val="26"/>
        </w:rPr>
        <w:t xml:space="preserve">Кандидатами на включение в Резерв могут быть лица, отвечающие требованиям для замещения соответствующих должностей муниципальной службы, установленным Федеральным законом «О муниципальной службе </w:t>
      </w:r>
      <w:r w:rsidRPr="00C26511">
        <w:rPr>
          <w:rFonts w:ascii="Times New Roman" w:hAnsi="Times New Roman" w:cs="Times New Roman"/>
          <w:sz w:val="26"/>
          <w:szCs w:val="26"/>
        </w:rPr>
        <w:br/>
        <w:t>в Российской Федерации» и Законом Самарской области «О муниципальной службе в Самарской области».</w:t>
      </w:r>
      <w:proofErr w:type="gramEnd"/>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3.3. Гражданин, для замещения соответствующих должностей муниципальной службы, вправе подать заявление на имя главы городского поселения </w:t>
      </w:r>
      <w:proofErr w:type="spellStart"/>
      <w:r w:rsidRPr="00C26511">
        <w:rPr>
          <w:rFonts w:ascii="Times New Roman" w:hAnsi="Times New Roman" w:cs="Times New Roman"/>
          <w:sz w:val="26"/>
          <w:szCs w:val="26"/>
        </w:rPr>
        <w:t>Рощинский</w:t>
      </w:r>
      <w:proofErr w:type="spellEnd"/>
      <w:r w:rsidRPr="00C26511">
        <w:rPr>
          <w:rFonts w:ascii="Times New Roman" w:hAnsi="Times New Roman" w:cs="Times New Roman"/>
          <w:sz w:val="26"/>
          <w:szCs w:val="26"/>
        </w:rPr>
        <w:t xml:space="preserve"> о включении его в Резерв по конкретной должности муниципальной службы.  </w:t>
      </w:r>
    </w:p>
    <w:p w:rsidR="00C023B6" w:rsidRPr="00C26511" w:rsidRDefault="00C023B6" w:rsidP="00C023B6">
      <w:pPr>
        <w:ind w:firstLine="720"/>
        <w:jc w:val="both"/>
        <w:rPr>
          <w:sz w:val="26"/>
          <w:szCs w:val="26"/>
        </w:rPr>
      </w:pPr>
      <w:bookmarkStart w:id="0" w:name="sub_91"/>
      <w:r w:rsidRPr="00C26511">
        <w:rPr>
          <w:sz w:val="26"/>
          <w:szCs w:val="26"/>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C023B6" w:rsidRPr="00C26511" w:rsidRDefault="00C023B6" w:rsidP="00C023B6">
      <w:pPr>
        <w:ind w:firstLine="720"/>
        <w:jc w:val="both"/>
        <w:rPr>
          <w:sz w:val="26"/>
          <w:szCs w:val="26"/>
        </w:rPr>
      </w:pPr>
      <w:bookmarkStart w:id="1" w:name="sub_92"/>
      <w:bookmarkEnd w:id="0"/>
      <w:r w:rsidRPr="00C26511">
        <w:rPr>
          <w:sz w:val="26"/>
          <w:szCs w:val="26"/>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C023B6" w:rsidRPr="00C26511" w:rsidRDefault="00C023B6" w:rsidP="00C023B6">
      <w:pPr>
        <w:ind w:firstLine="720"/>
        <w:jc w:val="both"/>
        <w:rPr>
          <w:sz w:val="26"/>
          <w:szCs w:val="26"/>
        </w:rPr>
      </w:pPr>
      <w:bookmarkStart w:id="2" w:name="sub_93"/>
      <w:bookmarkEnd w:id="1"/>
      <w:r w:rsidRPr="00C26511">
        <w:rPr>
          <w:sz w:val="26"/>
          <w:szCs w:val="26"/>
        </w:rPr>
        <w:t>В случае</w:t>
      </w:r>
      <w:proofErr w:type="gramStart"/>
      <w:r w:rsidRPr="00C26511">
        <w:rPr>
          <w:sz w:val="26"/>
          <w:szCs w:val="26"/>
        </w:rPr>
        <w:t>,</w:t>
      </w:r>
      <w:proofErr w:type="gramEnd"/>
      <w:r w:rsidRPr="00C26511">
        <w:rPr>
          <w:sz w:val="26"/>
          <w:szCs w:val="26"/>
        </w:rPr>
        <w:t xml:space="preserve"> если лицо назначается на должность главы местной администрации по контракту, уставом поселения</w:t>
      </w:r>
      <w:bookmarkEnd w:id="2"/>
      <w:r w:rsidRPr="00C26511">
        <w:rPr>
          <w:sz w:val="26"/>
          <w:szCs w:val="26"/>
        </w:rPr>
        <w:t>.</w:t>
      </w:r>
    </w:p>
    <w:p w:rsidR="00C023B6" w:rsidRPr="00C26511" w:rsidRDefault="00C023B6" w:rsidP="00C023B6">
      <w:pPr>
        <w:ind w:firstLine="720"/>
        <w:jc w:val="both"/>
        <w:rPr>
          <w:sz w:val="26"/>
          <w:szCs w:val="26"/>
        </w:rPr>
      </w:pPr>
      <w:r w:rsidRPr="00C26511">
        <w:rPr>
          <w:sz w:val="26"/>
          <w:szCs w:val="26"/>
        </w:rPr>
        <w:t xml:space="preserve">Граждане, не являющиеся муниципальными служащими, представляют вместе с заявлением о включении в Резерв, необходимые для поступления на муниципальную службу в соответствии с Федеральным законом «О </w:t>
      </w:r>
      <w:r w:rsidRPr="00C26511">
        <w:rPr>
          <w:sz w:val="26"/>
          <w:szCs w:val="26"/>
        </w:rPr>
        <w:lastRenderedPageBreak/>
        <w:t>муниципальной службе в Российской Федерации» и Законом Самарской области «О муниципальной службе в Самарской области» документы:</w:t>
      </w:r>
      <w:bookmarkStart w:id="3" w:name="sub_1631"/>
      <w:r w:rsidRPr="00C26511">
        <w:rPr>
          <w:sz w:val="26"/>
          <w:szCs w:val="26"/>
        </w:rPr>
        <w:t xml:space="preserve"> </w:t>
      </w:r>
    </w:p>
    <w:p w:rsidR="00C023B6" w:rsidRPr="00C26511" w:rsidRDefault="00C023B6" w:rsidP="00C023B6">
      <w:pPr>
        <w:ind w:firstLine="720"/>
        <w:jc w:val="both"/>
        <w:rPr>
          <w:sz w:val="26"/>
          <w:szCs w:val="26"/>
        </w:rPr>
      </w:pPr>
      <w:r w:rsidRPr="00C26511">
        <w:rPr>
          <w:sz w:val="26"/>
          <w:szCs w:val="26"/>
        </w:rPr>
        <w:t>1) заявление с просьбой о поступлении на муниципальную службу и замещении должности муниципальной службы;</w:t>
      </w:r>
    </w:p>
    <w:p w:rsidR="00C023B6" w:rsidRPr="00C26511" w:rsidRDefault="00C023B6" w:rsidP="00C023B6">
      <w:pPr>
        <w:ind w:firstLine="720"/>
        <w:jc w:val="both"/>
        <w:rPr>
          <w:sz w:val="26"/>
          <w:szCs w:val="26"/>
        </w:rPr>
      </w:pPr>
      <w:bookmarkStart w:id="4" w:name="sub_1632"/>
      <w:bookmarkEnd w:id="3"/>
      <w:r w:rsidRPr="00C26511">
        <w:rPr>
          <w:sz w:val="26"/>
          <w:szCs w:val="2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023B6" w:rsidRPr="00C26511" w:rsidRDefault="00C023B6" w:rsidP="00C023B6">
      <w:pPr>
        <w:ind w:firstLine="720"/>
        <w:jc w:val="both"/>
        <w:rPr>
          <w:sz w:val="26"/>
          <w:szCs w:val="26"/>
        </w:rPr>
      </w:pPr>
      <w:bookmarkStart w:id="5" w:name="sub_1633"/>
      <w:bookmarkEnd w:id="4"/>
      <w:r w:rsidRPr="00C26511">
        <w:rPr>
          <w:sz w:val="26"/>
          <w:szCs w:val="26"/>
        </w:rPr>
        <w:t>3) паспорт;</w:t>
      </w:r>
    </w:p>
    <w:p w:rsidR="00C023B6" w:rsidRPr="00C26511" w:rsidRDefault="00C023B6" w:rsidP="00C023B6">
      <w:pPr>
        <w:ind w:firstLine="720"/>
        <w:jc w:val="both"/>
        <w:rPr>
          <w:sz w:val="26"/>
          <w:szCs w:val="26"/>
        </w:rPr>
      </w:pPr>
      <w:bookmarkStart w:id="6" w:name="sub_1634"/>
      <w:bookmarkEnd w:id="5"/>
      <w:r w:rsidRPr="00C26511">
        <w:rPr>
          <w:sz w:val="26"/>
          <w:szCs w:val="26"/>
        </w:rPr>
        <w:t>4) трудовую книжку, за исключением случаев, когда трудовой договор (контракт) заключается впервые;</w:t>
      </w:r>
    </w:p>
    <w:p w:rsidR="00C023B6" w:rsidRPr="00C26511" w:rsidRDefault="00C023B6" w:rsidP="00C023B6">
      <w:pPr>
        <w:ind w:firstLine="720"/>
        <w:jc w:val="both"/>
        <w:rPr>
          <w:sz w:val="26"/>
          <w:szCs w:val="26"/>
        </w:rPr>
      </w:pPr>
      <w:bookmarkStart w:id="7" w:name="sub_1635"/>
      <w:bookmarkEnd w:id="6"/>
      <w:r w:rsidRPr="00C26511">
        <w:rPr>
          <w:sz w:val="26"/>
          <w:szCs w:val="26"/>
        </w:rPr>
        <w:t>5) документ об образовании;</w:t>
      </w:r>
    </w:p>
    <w:p w:rsidR="00C023B6" w:rsidRPr="00C26511" w:rsidRDefault="00C023B6" w:rsidP="00C023B6">
      <w:pPr>
        <w:ind w:firstLine="720"/>
        <w:jc w:val="both"/>
        <w:rPr>
          <w:sz w:val="26"/>
          <w:szCs w:val="26"/>
        </w:rPr>
      </w:pPr>
      <w:bookmarkStart w:id="8" w:name="sub_1636"/>
      <w:bookmarkEnd w:id="7"/>
      <w:r w:rsidRPr="00C26511">
        <w:rPr>
          <w:sz w:val="26"/>
          <w:szCs w:val="26"/>
        </w:rPr>
        <w:t xml:space="preserve">6) </w:t>
      </w:r>
      <w:hyperlink r:id="rId6" w:history="1">
        <w:r w:rsidRPr="00C26511">
          <w:rPr>
            <w:rStyle w:val="a6"/>
            <w:sz w:val="26"/>
            <w:szCs w:val="26"/>
          </w:rPr>
          <w:t>страховое свидетельство</w:t>
        </w:r>
      </w:hyperlink>
      <w:r w:rsidRPr="00C26511">
        <w:rPr>
          <w:sz w:val="26"/>
          <w:szCs w:val="26"/>
        </w:rPr>
        <w:t xml:space="preserve"> обязательного пенсионного страхования, за исключением случаев, когда трудовой договор (контракт) заключается впервые;</w:t>
      </w:r>
    </w:p>
    <w:p w:rsidR="00C023B6" w:rsidRPr="00C26511" w:rsidRDefault="00C023B6" w:rsidP="00C023B6">
      <w:pPr>
        <w:ind w:firstLine="720"/>
        <w:jc w:val="both"/>
        <w:rPr>
          <w:sz w:val="26"/>
          <w:szCs w:val="26"/>
        </w:rPr>
      </w:pPr>
      <w:bookmarkStart w:id="9" w:name="sub_1637"/>
      <w:bookmarkEnd w:id="8"/>
      <w:r w:rsidRPr="00C26511">
        <w:rPr>
          <w:sz w:val="26"/>
          <w:szCs w:val="26"/>
        </w:rPr>
        <w:t xml:space="preserve">7) </w:t>
      </w:r>
      <w:hyperlink r:id="rId7" w:history="1">
        <w:r w:rsidRPr="00C26511">
          <w:rPr>
            <w:rStyle w:val="a6"/>
            <w:sz w:val="26"/>
            <w:szCs w:val="26"/>
          </w:rPr>
          <w:t>свидетельство</w:t>
        </w:r>
      </w:hyperlink>
      <w:r w:rsidRPr="00C26511">
        <w:rPr>
          <w:sz w:val="26"/>
          <w:szCs w:val="26"/>
        </w:rPr>
        <w:t xml:space="preserve"> о постановке физического лица на учет в налоговом органе по месту жительства на территории Российской Федерации;</w:t>
      </w:r>
    </w:p>
    <w:p w:rsidR="00C023B6" w:rsidRPr="00C26511" w:rsidRDefault="00C023B6" w:rsidP="00C023B6">
      <w:pPr>
        <w:ind w:firstLine="720"/>
        <w:jc w:val="both"/>
        <w:rPr>
          <w:sz w:val="26"/>
          <w:szCs w:val="26"/>
        </w:rPr>
      </w:pPr>
      <w:bookmarkStart w:id="10" w:name="sub_1638"/>
      <w:bookmarkEnd w:id="9"/>
      <w:r w:rsidRPr="00C26511">
        <w:rPr>
          <w:sz w:val="26"/>
          <w:szCs w:val="26"/>
        </w:rPr>
        <w:t>8) документы воинского учета - для военнообязанных и лиц, подлежащих призыву на военную службу;</w:t>
      </w:r>
    </w:p>
    <w:p w:rsidR="00C023B6" w:rsidRPr="00C26511" w:rsidRDefault="00C023B6" w:rsidP="00C023B6">
      <w:pPr>
        <w:ind w:firstLine="720"/>
        <w:jc w:val="both"/>
        <w:rPr>
          <w:sz w:val="26"/>
          <w:szCs w:val="26"/>
        </w:rPr>
      </w:pPr>
      <w:bookmarkStart w:id="11" w:name="sub_1639"/>
      <w:bookmarkEnd w:id="10"/>
      <w:r w:rsidRPr="00C26511">
        <w:rPr>
          <w:sz w:val="26"/>
          <w:szCs w:val="26"/>
        </w:rPr>
        <w:t>9) заключение медицинского учреждения об отсутствии заболевания, препятствующего поступлению на муниципальную службу;</w:t>
      </w:r>
    </w:p>
    <w:p w:rsidR="00C023B6" w:rsidRPr="00C26511" w:rsidRDefault="00C023B6" w:rsidP="00C023B6">
      <w:pPr>
        <w:ind w:firstLine="720"/>
        <w:jc w:val="both"/>
        <w:rPr>
          <w:sz w:val="26"/>
          <w:szCs w:val="26"/>
        </w:rPr>
      </w:pPr>
      <w:bookmarkStart w:id="12" w:name="sub_16310"/>
      <w:bookmarkEnd w:id="11"/>
      <w:r w:rsidRPr="00C26511">
        <w:rPr>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023B6" w:rsidRPr="00C26511" w:rsidRDefault="00C023B6" w:rsidP="00C023B6">
      <w:pPr>
        <w:ind w:firstLine="720"/>
        <w:jc w:val="both"/>
        <w:rPr>
          <w:sz w:val="26"/>
          <w:szCs w:val="26"/>
        </w:rPr>
      </w:pPr>
      <w:bookmarkStart w:id="13" w:name="sub_16311"/>
      <w:bookmarkEnd w:id="12"/>
      <w:r w:rsidRPr="00C26511">
        <w:rPr>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13"/>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3.4. Информация о приеме заявлений и документов от граждан, желающих быть включенными в Резерв, размещается </w:t>
      </w:r>
      <w:r w:rsidRPr="00C26511">
        <w:rPr>
          <w:rFonts w:ascii="Times New Roman" w:hAnsi="Times New Roman" w:cs="Times New Roman"/>
          <w:sz w:val="26"/>
          <w:szCs w:val="26"/>
        </w:rPr>
        <w:br/>
        <w:t>на информационном стенде Администрации.</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3.5. Граждане, изъявившие желание быть включенными в Резерв, подают заявление и необходимые документы не позднее </w:t>
      </w:r>
      <w:r w:rsidRPr="00C26511">
        <w:rPr>
          <w:rFonts w:ascii="Times New Roman" w:hAnsi="Times New Roman" w:cs="Times New Roman"/>
          <w:i/>
          <w:sz w:val="26"/>
          <w:szCs w:val="26"/>
        </w:rPr>
        <w:t>15 ноября</w:t>
      </w:r>
      <w:r w:rsidRPr="00C26511">
        <w:rPr>
          <w:rFonts w:ascii="Times New Roman" w:hAnsi="Times New Roman" w:cs="Times New Roman"/>
          <w:sz w:val="26"/>
          <w:szCs w:val="26"/>
        </w:rPr>
        <w:t xml:space="preserve"> текущего года.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3.6. Заседания комиссии проводятся по мере поступления заявлений граждан о включении в Резерв, а также по мере необходимости. Последнее заседание проводится не позднее </w:t>
      </w:r>
      <w:r w:rsidRPr="00C26511">
        <w:rPr>
          <w:rFonts w:ascii="Times New Roman" w:hAnsi="Times New Roman" w:cs="Times New Roman"/>
          <w:i/>
          <w:sz w:val="26"/>
          <w:szCs w:val="26"/>
        </w:rPr>
        <w:t>15 декабря</w:t>
      </w:r>
      <w:r w:rsidRPr="00C26511">
        <w:rPr>
          <w:rFonts w:ascii="Times New Roman" w:hAnsi="Times New Roman" w:cs="Times New Roman"/>
          <w:sz w:val="26"/>
          <w:szCs w:val="26"/>
        </w:rPr>
        <w:t xml:space="preserve"> текущего года.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3.7. Секретарь комиссии не позднее, чем за неделю до заседания сообщает гражданам, подавшим заявление, о дате, времени и месте проведения заседания.</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3.8. Заявления граждан о включении в Резерв рассматриваются комиссией. По итогам рассмотрения заявлений граждан комиссией принимается решение о включении в Резерв или отказе во включении </w:t>
      </w:r>
      <w:r w:rsidRPr="00C26511">
        <w:rPr>
          <w:rFonts w:ascii="Times New Roman" w:hAnsi="Times New Roman" w:cs="Times New Roman"/>
          <w:sz w:val="26"/>
          <w:szCs w:val="26"/>
        </w:rPr>
        <w:br/>
        <w:t xml:space="preserve">в Резерв соответствующих лиц. Решение комиссии может приниматься </w:t>
      </w:r>
      <w:r w:rsidRPr="00C26511">
        <w:rPr>
          <w:rFonts w:ascii="Times New Roman" w:hAnsi="Times New Roman" w:cs="Times New Roman"/>
          <w:sz w:val="26"/>
          <w:szCs w:val="26"/>
        </w:rPr>
        <w:br/>
        <w:t>в отсутствие гражданина, подавшего заявление на включение в Резерв.</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3.9. О решении комиссии гражданину сообщается в письменной форме в течение </w:t>
      </w:r>
      <w:r w:rsidRPr="00C26511">
        <w:rPr>
          <w:rFonts w:ascii="Times New Roman" w:hAnsi="Times New Roman" w:cs="Times New Roman"/>
          <w:i/>
          <w:sz w:val="26"/>
          <w:szCs w:val="26"/>
        </w:rPr>
        <w:t>30 дней</w:t>
      </w:r>
      <w:r w:rsidRPr="00C26511">
        <w:rPr>
          <w:rFonts w:ascii="Times New Roman" w:hAnsi="Times New Roman" w:cs="Times New Roman"/>
          <w:sz w:val="26"/>
          <w:szCs w:val="26"/>
        </w:rPr>
        <w:t xml:space="preserve"> со дня проведения заседания комиссии.</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3.10. Несвоевременное представление документов в полном объеме является основанием для отказа гражданину в рассмотрении его кандидатуры для включения в Резерв.</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3.11. Включение в Резерв осуществляется отдельно по каждой конкретной должности муниципальной службы с учетом квалификационных требований к соответствующим должностям муниципальной службы:</w:t>
      </w:r>
    </w:p>
    <w:p w:rsidR="00C023B6" w:rsidRPr="00C26511" w:rsidRDefault="00C023B6" w:rsidP="00C023B6">
      <w:pPr>
        <w:ind w:firstLine="720"/>
        <w:jc w:val="both"/>
        <w:rPr>
          <w:sz w:val="26"/>
          <w:szCs w:val="26"/>
        </w:rPr>
      </w:pPr>
      <w:bookmarkStart w:id="14" w:name="sub_131"/>
      <w:r w:rsidRPr="00C26511">
        <w:rPr>
          <w:sz w:val="26"/>
          <w:szCs w:val="26"/>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C023B6" w:rsidRPr="00C26511" w:rsidRDefault="00C023B6" w:rsidP="00C023B6">
      <w:pPr>
        <w:ind w:firstLine="720"/>
        <w:jc w:val="both"/>
        <w:rPr>
          <w:sz w:val="26"/>
          <w:szCs w:val="26"/>
        </w:rPr>
      </w:pPr>
      <w:bookmarkStart w:id="15" w:name="sub_1311"/>
      <w:bookmarkEnd w:id="14"/>
      <w:r w:rsidRPr="00C26511">
        <w:rPr>
          <w:sz w:val="26"/>
          <w:szCs w:val="26"/>
        </w:rPr>
        <w:t>1) признания его недееспособным или ограниченно дееспособным решением суда, вступившим в законную силу;</w:t>
      </w:r>
    </w:p>
    <w:p w:rsidR="00C023B6" w:rsidRPr="00C26511" w:rsidRDefault="00C023B6" w:rsidP="00C023B6">
      <w:pPr>
        <w:ind w:firstLine="720"/>
        <w:jc w:val="both"/>
        <w:rPr>
          <w:sz w:val="26"/>
          <w:szCs w:val="26"/>
        </w:rPr>
      </w:pPr>
      <w:bookmarkStart w:id="16" w:name="sub_1312"/>
      <w:bookmarkEnd w:id="15"/>
      <w:r w:rsidRPr="00C26511">
        <w:rPr>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023B6" w:rsidRPr="00C26511" w:rsidRDefault="00C023B6" w:rsidP="00C023B6">
      <w:pPr>
        <w:ind w:firstLine="720"/>
        <w:jc w:val="both"/>
        <w:rPr>
          <w:sz w:val="26"/>
          <w:szCs w:val="26"/>
        </w:rPr>
      </w:pPr>
      <w:bookmarkStart w:id="17" w:name="sub_1313"/>
      <w:bookmarkEnd w:id="16"/>
      <w:proofErr w:type="gramStart"/>
      <w:r w:rsidRPr="00C26511">
        <w:rPr>
          <w:sz w:val="26"/>
          <w:szCs w:val="26"/>
        </w:rPr>
        <w:t xml:space="preserve">3) отказа от прохождения процедуры оформления допуска к сведениям, составляющим </w:t>
      </w:r>
      <w:hyperlink r:id="rId8" w:history="1">
        <w:r w:rsidRPr="00C26511">
          <w:rPr>
            <w:rStyle w:val="a6"/>
            <w:sz w:val="26"/>
            <w:szCs w:val="26"/>
          </w:rPr>
          <w:t>государственную</w:t>
        </w:r>
      </w:hyperlink>
      <w:r w:rsidRPr="00C26511">
        <w:rPr>
          <w:sz w:val="26"/>
          <w:szCs w:val="26"/>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023B6" w:rsidRPr="00C26511" w:rsidRDefault="00C023B6" w:rsidP="00C023B6">
      <w:pPr>
        <w:ind w:firstLine="720"/>
        <w:jc w:val="both"/>
        <w:rPr>
          <w:sz w:val="26"/>
          <w:szCs w:val="26"/>
        </w:rPr>
      </w:pPr>
      <w:bookmarkStart w:id="18" w:name="sub_1314"/>
      <w:bookmarkEnd w:id="17"/>
      <w:r w:rsidRPr="00C26511">
        <w:rPr>
          <w:sz w:val="26"/>
          <w:szCs w:val="26"/>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9" w:history="1">
        <w:r w:rsidRPr="00C26511">
          <w:rPr>
            <w:rStyle w:val="a6"/>
            <w:sz w:val="26"/>
            <w:szCs w:val="26"/>
          </w:rPr>
          <w:t>Порядок</w:t>
        </w:r>
      </w:hyperlink>
      <w:r w:rsidRPr="00C26511">
        <w:rPr>
          <w:sz w:val="26"/>
          <w:szCs w:val="26"/>
        </w:rPr>
        <w:t xml:space="preserve"> прохождения диспансеризации, </w:t>
      </w:r>
      <w:hyperlink r:id="rId10" w:history="1">
        <w:r w:rsidRPr="00C26511">
          <w:rPr>
            <w:rStyle w:val="a6"/>
            <w:sz w:val="26"/>
            <w:szCs w:val="26"/>
          </w:rPr>
          <w:t>перечень</w:t>
        </w:r>
      </w:hyperlink>
      <w:r w:rsidRPr="00C26511">
        <w:rPr>
          <w:sz w:val="26"/>
          <w:szCs w:val="26"/>
        </w:rPr>
        <w:t xml:space="preserve"> таких заболеваний и </w:t>
      </w:r>
      <w:hyperlink r:id="rId11" w:history="1">
        <w:r w:rsidRPr="00C26511">
          <w:rPr>
            <w:rStyle w:val="a6"/>
            <w:sz w:val="26"/>
            <w:szCs w:val="26"/>
          </w:rPr>
          <w:t>форма</w:t>
        </w:r>
      </w:hyperlink>
      <w:r w:rsidRPr="00C26511">
        <w:rPr>
          <w:sz w:val="26"/>
          <w:szCs w:val="26"/>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C023B6" w:rsidRPr="00C26511" w:rsidRDefault="00C023B6" w:rsidP="00C023B6">
      <w:pPr>
        <w:ind w:firstLine="720"/>
        <w:jc w:val="both"/>
        <w:rPr>
          <w:sz w:val="26"/>
          <w:szCs w:val="26"/>
        </w:rPr>
      </w:pPr>
      <w:bookmarkStart w:id="19" w:name="sub_1315"/>
      <w:bookmarkEnd w:id="18"/>
      <w:proofErr w:type="gramStart"/>
      <w:r w:rsidRPr="00C26511">
        <w:rPr>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26511">
        <w:rPr>
          <w:sz w:val="26"/>
          <w:szCs w:val="26"/>
        </w:rPr>
        <w:t xml:space="preserve"> другому;</w:t>
      </w:r>
    </w:p>
    <w:p w:rsidR="00C023B6" w:rsidRPr="00C26511" w:rsidRDefault="00C023B6" w:rsidP="00C023B6">
      <w:pPr>
        <w:ind w:firstLine="720"/>
        <w:jc w:val="both"/>
        <w:rPr>
          <w:sz w:val="26"/>
          <w:szCs w:val="26"/>
        </w:rPr>
      </w:pPr>
      <w:bookmarkStart w:id="20" w:name="sub_1316"/>
      <w:bookmarkEnd w:id="19"/>
      <w:proofErr w:type="gramStart"/>
      <w:r w:rsidRPr="00C26511">
        <w:rPr>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26511">
        <w:rPr>
          <w:sz w:val="26"/>
          <w:szCs w:val="26"/>
        </w:rPr>
        <w:t xml:space="preserve"> </w:t>
      </w:r>
      <w:proofErr w:type="gramStart"/>
      <w:r w:rsidRPr="00C26511">
        <w:rPr>
          <w:sz w:val="26"/>
          <w:szCs w:val="26"/>
        </w:rPr>
        <w:t>соответствии</w:t>
      </w:r>
      <w:proofErr w:type="gramEnd"/>
      <w:r w:rsidRPr="00C26511">
        <w:rPr>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023B6" w:rsidRPr="00C26511" w:rsidRDefault="00C023B6" w:rsidP="00C023B6">
      <w:pPr>
        <w:ind w:firstLine="720"/>
        <w:jc w:val="both"/>
        <w:rPr>
          <w:sz w:val="26"/>
          <w:szCs w:val="26"/>
        </w:rPr>
      </w:pPr>
      <w:bookmarkStart w:id="21" w:name="sub_1317"/>
      <w:bookmarkEnd w:id="20"/>
      <w:r w:rsidRPr="00C26511">
        <w:rPr>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23B6" w:rsidRPr="00C26511" w:rsidRDefault="00C023B6" w:rsidP="00C023B6">
      <w:pPr>
        <w:ind w:firstLine="720"/>
        <w:jc w:val="both"/>
        <w:rPr>
          <w:sz w:val="26"/>
          <w:szCs w:val="26"/>
        </w:rPr>
      </w:pPr>
      <w:bookmarkStart w:id="22" w:name="sub_1318"/>
      <w:bookmarkEnd w:id="21"/>
      <w:r w:rsidRPr="00C26511">
        <w:rPr>
          <w:sz w:val="26"/>
          <w:szCs w:val="26"/>
        </w:rPr>
        <w:t>8) представления подложных документов или заведомо ложных сведений при поступлении на муниципальную службу;</w:t>
      </w:r>
    </w:p>
    <w:p w:rsidR="00C023B6" w:rsidRPr="00C26511" w:rsidRDefault="00C023B6" w:rsidP="00C023B6">
      <w:pPr>
        <w:ind w:firstLine="720"/>
        <w:jc w:val="both"/>
        <w:rPr>
          <w:sz w:val="26"/>
          <w:szCs w:val="26"/>
        </w:rPr>
      </w:pPr>
      <w:bookmarkStart w:id="23" w:name="sub_1319"/>
      <w:bookmarkEnd w:id="22"/>
      <w:r w:rsidRPr="00C26511">
        <w:rPr>
          <w:sz w:val="26"/>
          <w:szCs w:val="26"/>
        </w:rPr>
        <w:t xml:space="preserve">9) непредставления предусмотренных </w:t>
      </w:r>
      <w:hyperlink w:anchor="sub_15" w:history="1">
        <w:r w:rsidRPr="00C26511">
          <w:rPr>
            <w:rStyle w:val="a6"/>
            <w:sz w:val="26"/>
            <w:szCs w:val="26"/>
          </w:rPr>
          <w:t>Федеральным законом</w:t>
        </w:r>
      </w:hyperlink>
      <w:r w:rsidRPr="00C26511">
        <w:rPr>
          <w:sz w:val="26"/>
          <w:szCs w:val="26"/>
        </w:rPr>
        <w:t xml:space="preserve">, </w:t>
      </w:r>
      <w:hyperlink r:id="rId12" w:history="1">
        <w:r w:rsidRPr="00C26511">
          <w:rPr>
            <w:rStyle w:val="a6"/>
            <w:sz w:val="26"/>
            <w:szCs w:val="26"/>
          </w:rPr>
          <w:t>Федеральным законом</w:t>
        </w:r>
      </w:hyperlink>
      <w:r w:rsidRPr="00C26511">
        <w:rPr>
          <w:sz w:val="26"/>
          <w:szCs w:val="26"/>
        </w:rPr>
        <w:t xml:space="preserve"> от 25 декабря 2008 года N 273-ФЗ "О противодействии коррупции" и другими федеральными законами сведений или представления заведомо </w:t>
      </w:r>
      <w:r w:rsidRPr="00C26511">
        <w:rPr>
          <w:sz w:val="26"/>
          <w:szCs w:val="26"/>
        </w:rPr>
        <w:lastRenderedPageBreak/>
        <w:t>недостоверных или неполных сведений при поступлении на муниципальную службу.</w:t>
      </w:r>
    </w:p>
    <w:p w:rsidR="00C023B6" w:rsidRPr="00C26511" w:rsidRDefault="00C023B6" w:rsidP="00C023B6">
      <w:pPr>
        <w:ind w:firstLine="720"/>
        <w:jc w:val="both"/>
        <w:rPr>
          <w:sz w:val="26"/>
          <w:szCs w:val="26"/>
        </w:rPr>
      </w:pPr>
      <w:bookmarkStart w:id="24" w:name="sub_1310"/>
      <w:bookmarkEnd w:id="23"/>
      <w:r w:rsidRPr="00C26511">
        <w:rPr>
          <w:sz w:val="26"/>
          <w:szCs w:val="26"/>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C023B6" w:rsidRPr="00C26511" w:rsidRDefault="00C023B6" w:rsidP="00C023B6">
      <w:pPr>
        <w:ind w:firstLine="720"/>
        <w:jc w:val="both"/>
        <w:rPr>
          <w:sz w:val="26"/>
          <w:szCs w:val="26"/>
        </w:rPr>
      </w:pPr>
      <w:bookmarkStart w:id="25" w:name="sub_132"/>
      <w:bookmarkEnd w:id="24"/>
      <w:r w:rsidRPr="00C26511">
        <w:rPr>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25"/>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3.12. В случае выявления обстоятельств, исключающих возможность поступления на муниципальную службу, предусмотренных статьёй 13 Федерального закона «О муниципальной службе в Российской Федерации», комиссией принимается решение об отказе включения в Резерв данного лица либо, если включение произошло, об исключении лица из Резерва.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3.13. На каждую должность муниципальной службы в Резе</w:t>
      </w:r>
      <w:proofErr w:type="gramStart"/>
      <w:r w:rsidRPr="00C26511">
        <w:rPr>
          <w:rFonts w:ascii="Times New Roman" w:hAnsi="Times New Roman" w:cs="Times New Roman"/>
          <w:sz w:val="26"/>
          <w:szCs w:val="26"/>
        </w:rPr>
        <w:t>рв вкл</w:t>
      </w:r>
      <w:proofErr w:type="gramEnd"/>
      <w:r w:rsidRPr="00C26511">
        <w:rPr>
          <w:rFonts w:ascii="Times New Roman" w:hAnsi="Times New Roman" w:cs="Times New Roman"/>
          <w:sz w:val="26"/>
          <w:szCs w:val="26"/>
        </w:rPr>
        <w:t>ючается не менее одной кандидатуры.</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3.14. Кандидат может состоять в Резерве на замещение нескольких должностей муниципальной службы.</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Не позднее </w:t>
      </w:r>
      <w:r w:rsidRPr="00C26511">
        <w:rPr>
          <w:rFonts w:ascii="Times New Roman" w:hAnsi="Times New Roman" w:cs="Times New Roman"/>
          <w:i/>
          <w:sz w:val="26"/>
          <w:szCs w:val="26"/>
        </w:rPr>
        <w:t>25 декабря</w:t>
      </w:r>
      <w:r w:rsidRPr="00C26511">
        <w:rPr>
          <w:rFonts w:ascii="Times New Roman" w:hAnsi="Times New Roman" w:cs="Times New Roman"/>
          <w:sz w:val="26"/>
          <w:szCs w:val="26"/>
        </w:rPr>
        <w:t xml:space="preserve"> текущего года сформированный комиссией Резерв представляется председателем комиссии на утверждение главе муниципального образования городского поселения </w:t>
      </w:r>
      <w:proofErr w:type="spellStart"/>
      <w:r w:rsidRPr="00C26511">
        <w:rPr>
          <w:rFonts w:ascii="Times New Roman" w:hAnsi="Times New Roman" w:cs="Times New Roman"/>
          <w:sz w:val="26"/>
          <w:szCs w:val="26"/>
        </w:rPr>
        <w:t>Рощинский</w:t>
      </w:r>
      <w:proofErr w:type="spellEnd"/>
      <w:r w:rsidRPr="00C26511">
        <w:rPr>
          <w:rFonts w:ascii="Times New Roman" w:hAnsi="Times New Roman" w:cs="Times New Roman"/>
          <w:sz w:val="26"/>
          <w:szCs w:val="26"/>
        </w:rPr>
        <w:t xml:space="preserve">. Утверждение резерва осуществляется правовым актом главы муниципального образования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3.16. Резерв утверждается ежегодно по состоянию на </w:t>
      </w:r>
      <w:r w:rsidRPr="00C26511">
        <w:rPr>
          <w:rFonts w:ascii="Times New Roman" w:hAnsi="Times New Roman" w:cs="Times New Roman"/>
          <w:i/>
          <w:sz w:val="26"/>
          <w:szCs w:val="26"/>
        </w:rPr>
        <w:t>1 января</w:t>
      </w:r>
      <w:r w:rsidRPr="00C26511">
        <w:rPr>
          <w:rFonts w:ascii="Times New Roman" w:hAnsi="Times New Roman" w:cs="Times New Roman"/>
          <w:sz w:val="26"/>
          <w:szCs w:val="26"/>
        </w:rPr>
        <w:t xml:space="preserve">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3.17. Исключение из Резерва осуществляется правовым актом главы муниципального образования городского поселения </w:t>
      </w:r>
      <w:proofErr w:type="spellStart"/>
      <w:r w:rsidRPr="00C26511">
        <w:rPr>
          <w:rFonts w:ascii="Times New Roman" w:hAnsi="Times New Roman" w:cs="Times New Roman"/>
          <w:sz w:val="26"/>
          <w:szCs w:val="26"/>
        </w:rPr>
        <w:t>Рощинский</w:t>
      </w:r>
      <w:proofErr w:type="spellEnd"/>
      <w:r w:rsidRPr="00C26511">
        <w:rPr>
          <w:rStyle w:val="a5"/>
          <w:rFonts w:ascii="Times New Roman" w:hAnsi="Times New Roman"/>
          <w:sz w:val="26"/>
          <w:szCs w:val="26"/>
        </w:rPr>
        <w:t xml:space="preserve"> </w:t>
      </w:r>
      <w:r w:rsidRPr="00C26511">
        <w:rPr>
          <w:rFonts w:ascii="Times New Roman" w:hAnsi="Times New Roman"/>
          <w:sz w:val="26"/>
          <w:szCs w:val="26"/>
        </w:rPr>
        <w:t xml:space="preserve"> </w:t>
      </w:r>
      <w:r w:rsidRPr="00C26511">
        <w:rPr>
          <w:rFonts w:ascii="Times New Roman" w:hAnsi="Times New Roman" w:cs="Times New Roman"/>
          <w:sz w:val="26"/>
          <w:szCs w:val="26"/>
        </w:rPr>
        <w:t>на основании решения комиссии:</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по личному заявлению об исключении из Резерва;</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при назначении на соответствующую должность муниципальной службы;</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при выявлении обстоятельств, предусмотренных пунктом 3.12 настоящего Положения;</w:t>
      </w:r>
    </w:p>
    <w:p w:rsidR="00C023B6" w:rsidRPr="00C26511" w:rsidRDefault="00C023B6" w:rsidP="00C023B6">
      <w:pPr>
        <w:ind w:right="-5" w:firstLine="709"/>
        <w:jc w:val="both"/>
        <w:rPr>
          <w:color w:val="000000"/>
          <w:sz w:val="26"/>
          <w:szCs w:val="26"/>
        </w:rPr>
      </w:pPr>
      <w:r w:rsidRPr="00C26511">
        <w:rPr>
          <w:color w:val="000000"/>
          <w:sz w:val="26"/>
          <w:szCs w:val="26"/>
        </w:rPr>
        <w:t>- в случае смерти, объявлении гражданина умершим, признании безвестно отсутствующим;</w:t>
      </w:r>
    </w:p>
    <w:p w:rsidR="00C023B6" w:rsidRPr="00C26511" w:rsidRDefault="00C023B6" w:rsidP="00C023B6">
      <w:pPr>
        <w:ind w:right="-5" w:firstLine="709"/>
        <w:jc w:val="both"/>
        <w:rPr>
          <w:color w:val="000000"/>
          <w:sz w:val="26"/>
          <w:szCs w:val="26"/>
        </w:rPr>
      </w:pPr>
      <w:r w:rsidRPr="00C26511">
        <w:rPr>
          <w:color w:val="000000"/>
          <w:sz w:val="26"/>
          <w:szCs w:val="26"/>
        </w:rPr>
        <w:t>- при привлечении к дисциплинарной или уголовной ответственности;</w:t>
      </w:r>
    </w:p>
    <w:p w:rsidR="00C023B6" w:rsidRPr="00C26511" w:rsidRDefault="00C023B6" w:rsidP="00C023B6">
      <w:pPr>
        <w:ind w:right="-5" w:firstLine="709"/>
        <w:jc w:val="both"/>
        <w:rPr>
          <w:sz w:val="26"/>
          <w:szCs w:val="26"/>
        </w:rPr>
      </w:pPr>
      <w:r w:rsidRPr="00C26511">
        <w:rPr>
          <w:sz w:val="26"/>
          <w:szCs w:val="26"/>
        </w:rPr>
        <w:t>- при отказе поступить на соответствующую вакантную должность муниципальной службы.</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3.18. Перечень лиц, включенных в Резерв, составляется по форме, определяемой комиссией.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3.19. Копии документов о включении муниципального служащего </w:t>
      </w:r>
      <w:r w:rsidRPr="00C26511">
        <w:rPr>
          <w:rFonts w:ascii="Times New Roman" w:hAnsi="Times New Roman" w:cs="Times New Roman"/>
          <w:sz w:val="26"/>
          <w:szCs w:val="26"/>
        </w:rPr>
        <w:br/>
        <w:t>в Резерв, а также об исключении его из Резерва приобщаются к личному делу муниципального служащего.</w:t>
      </w:r>
    </w:p>
    <w:p w:rsidR="00C023B6"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3.20. Документы кандидатов, не включенных в Резерв, а также лиц, исключенных из Резерва, подлежат возвращению по заявлению соответствующих лиц. </w:t>
      </w:r>
    </w:p>
    <w:p w:rsidR="00C26511" w:rsidRDefault="00C26511" w:rsidP="00C023B6">
      <w:pPr>
        <w:pStyle w:val="ConsNormal"/>
        <w:widowControl/>
        <w:ind w:right="-5" w:firstLine="709"/>
        <w:jc w:val="both"/>
        <w:rPr>
          <w:rFonts w:ascii="Times New Roman" w:hAnsi="Times New Roman" w:cs="Times New Roman"/>
          <w:sz w:val="26"/>
          <w:szCs w:val="26"/>
        </w:rPr>
      </w:pPr>
    </w:p>
    <w:p w:rsidR="00C26511" w:rsidRDefault="00C26511" w:rsidP="00C023B6">
      <w:pPr>
        <w:pStyle w:val="ConsNormal"/>
        <w:widowControl/>
        <w:ind w:right="-5" w:firstLine="709"/>
        <w:jc w:val="both"/>
        <w:rPr>
          <w:rFonts w:ascii="Times New Roman" w:hAnsi="Times New Roman" w:cs="Times New Roman"/>
          <w:sz w:val="26"/>
          <w:szCs w:val="26"/>
        </w:rPr>
      </w:pPr>
    </w:p>
    <w:p w:rsidR="00C26511" w:rsidRPr="00C26511" w:rsidRDefault="00C26511" w:rsidP="00C023B6">
      <w:pPr>
        <w:pStyle w:val="ConsNormal"/>
        <w:widowControl/>
        <w:ind w:right="-5" w:firstLine="709"/>
        <w:jc w:val="both"/>
        <w:rPr>
          <w:rFonts w:ascii="Times New Roman" w:hAnsi="Times New Roman" w:cs="Times New Roman"/>
          <w:sz w:val="26"/>
          <w:szCs w:val="26"/>
        </w:rPr>
      </w:pPr>
    </w:p>
    <w:p w:rsidR="00C023B6" w:rsidRPr="00C26511" w:rsidRDefault="00C023B6" w:rsidP="00C023B6">
      <w:pPr>
        <w:pStyle w:val="ConsNormal"/>
        <w:widowControl/>
        <w:ind w:right="-5" w:firstLine="709"/>
        <w:jc w:val="both"/>
        <w:rPr>
          <w:rFonts w:ascii="Times New Roman" w:hAnsi="Times New Roman" w:cs="Times New Roman"/>
          <w:sz w:val="26"/>
          <w:szCs w:val="26"/>
        </w:rPr>
      </w:pPr>
    </w:p>
    <w:p w:rsidR="00C023B6" w:rsidRPr="00C26511" w:rsidRDefault="00C023B6" w:rsidP="00C023B6">
      <w:pPr>
        <w:pStyle w:val="ConsNormal"/>
        <w:widowControl/>
        <w:ind w:right="-5" w:firstLine="709"/>
        <w:jc w:val="center"/>
        <w:rPr>
          <w:rFonts w:ascii="Times New Roman" w:hAnsi="Times New Roman" w:cs="Times New Roman"/>
          <w:b/>
          <w:sz w:val="26"/>
          <w:szCs w:val="26"/>
        </w:rPr>
      </w:pPr>
      <w:r w:rsidRPr="00C26511">
        <w:rPr>
          <w:rFonts w:ascii="Times New Roman" w:hAnsi="Times New Roman" w:cs="Times New Roman"/>
          <w:b/>
          <w:sz w:val="26"/>
          <w:szCs w:val="26"/>
        </w:rPr>
        <w:lastRenderedPageBreak/>
        <w:t>4. Порядок участия лиц, состоящих в Резерве, в замещении вакантных должностей муниципальной службы</w:t>
      </w:r>
    </w:p>
    <w:p w:rsidR="00C023B6" w:rsidRPr="00C26511" w:rsidRDefault="00C023B6" w:rsidP="00C023B6">
      <w:pPr>
        <w:pStyle w:val="ConsNormal"/>
        <w:widowControl/>
        <w:ind w:right="-5" w:firstLine="709"/>
        <w:jc w:val="center"/>
        <w:rPr>
          <w:rFonts w:ascii="Times New Roman" w:hAnsi="Times New Roman" w:cs="Times New Roman"/>
          <w:sz w:val="26"/>
          <w:szCs w:val="26"/>
        </w:rPr>
      </w:pP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4.1. При принятии решений о замещении вакантных должностей муниципальной службы, в первую очередь, рассматриваются лица, состоящие в Резерве по соответствующим должностям муниципальной службы.</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4.2. Решение о выборе из имеющихся в Резерве кандидатов </w:t>
      </w:r>
      <w:r w:rsidRPr="00C26511">
        <w:rPr>
          <w:rFonts w:ascii="Times New Roman" w:hAnsi="Times New Roman" w:cs="Times New Roman"/>
          <w:sz w:val="26"/>
          <w:szCs w:val="26"/>
        </w:rPr>
        <w:br/>
        <w:t xml:space="preserve">и назначении их на должности муниципальной службы принимает глава муниципального образования городского поселения </w:t>
      </w:r>
      <w:proofErr w:type="spellStart"/>
      <w:r w:rsidRPr="00C26511">
        <w:rPr>
          <w:rFonts w:ascii="Times New Roman" w:hAnsi="Times New Roman" w:cs="Times New Roman"/>
          <w:sz w:val="26"/>
          <w:szCs w:val="26"/>
        </w:rPr>
        <w:t>Рощинский</w:t>
      </w:r>
      <w:proofErr w:type="spellEnd"/>
      <w:r w:rsidRPr="00C26511">
        <w:rPr>
          <w:rFonts w:ascii="Times New Roman" w:hAnsi="Times New Roman" w:cs="Times New Roman"/>
          <w:sz w:val="26"/>
          <w:szCs w:val="26"/>
        </w:rPr>
        <w:t xml:space="preserve">. </w:t>
      </w:r>
    </w:p>
    <w:p w:rsidR="00E317A6" w:rsidRDefault="00E317A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rsidP="00D350B6">
      <w:pPr>
        <w:ind w:firstLine="709"/>
        <w:jc w:val="right"/>
        <w:rPr>
          <w:sz w:val="22"/>
          <w:szCs w:val="22"/>
        </w:rPr>
      </w:pPr>
      <w:r w:rsidRPr="00DC186C">
        <w:rPr>
          <w:sz w:val="22"/>
          <w:szCs w:val="22"/>
        </w:rPr>
        <w:lastRenderedPageBreak/>
        <w:t>Приложение №2</w:t>
      </w:r>
      <w:r>
        <w:rPr>
          <w:sz w:val="22"/>
          <w:szCs w:val="22"/>
        </w:rPr>
        <w:t xml:space="preserve">                                                                                                                                          </w:t>
      </w:r>
      <w:r w:rsidRPr="00DC186C">
        <w:rPr>
          <w:sz w:val="22"/>
          <w:szCs w:val="22"/>
        </w:rPr>
        <w:t xml:space="preserve"> к Постановлению </w:t>
      </w:r>
      <w:r>
        <w:rPr>
          <w:sz w:val="22"/>
          <w:szCs w:val="22"/>
        </w:rPr>
        <w:t xml:space="preserve">                                                                                                                                              </w:t>
      </w:r>
      <w:r w:rsidRPr="00DC186C">
        <w:rPr>
          <w:sz w:val="22"/>
          <w:szCs w:val="22"/>
        </w:rPr>
        <w:t xml:space="preserve">главы городского поселения </w:t>
      </w:r>
      <w:proofErr w:type="spellStart"/>
      <w:r w:rsidRPr="00DC186C">
        <w:rPr>
          <w:sz w:val="22"/>
          <w:szCs w:val="22"/>
        </w:rPr>
        <w:t>Рощинский</w:t>
      </w:r>
      <w:proofErr w:type="spellEnd"/>
      <w:r>
        <w:rPr>
          <w:sz w:val="22"/>
          <w:szCs w:val="22"/>
        </w:rPr>
        <w:t xml:space="preserve">                                                                                            </w:t>
      </w:r>
      <w:r w:rsidRPr="00DC186C">
        <w:rPr>
          <w:sz w:val="22"/>
          <w:szCs w:val="22"/>
        </w:rPr>
        <w:t xml:space="preserve"> муниципального района </w:t>
      </w:r>
      <w:proofErr w:type="gramStart"/>
      <w:r w:rsidRPr="00DC186C">
        <w:rPr>
          <w:sz w:val="22"/>
          <w:szCs w:val="22"/>
        </w:rPr>
        <w:t>Волжский</w:t>
      </w:r>
      <w:proofErr w:type="gramEnd"/>
      <w:r w:rsidRPr="00DC186C">
        <w:rPr>
          <w:sz w:val="22"/>
          <w:szCs w:val="22"/>
        </w:rPr>
        <w:t xml:space="preserve"> Самаркой области </w:t>
      </w:r>
      <w:r>
        <w:rPr>
          <w:sz w:val="22"/>
          <w:szCs w:val="22"/>
        </w:rPr>
        <w:t xml:space="preserve">                                                                                     </w:t>
      </w:r>
      <w:r w:rsidRPr="00DC186C">
        <w:rPr>
          <w:sz w:val="22"/>
          <w:szCs w:val="22"/>
        </w:rPr>
        <w:t xml:space="preserve">от </w:t>
      </w:r>
      <w:r>
        <w:rPr>
          <w:sz w:val="22"/>
          <w:szCs w:val="22"/>
        </w:rPr>
        <w:t>10.01.2012</w:t>
      </w:r>
      <w:r w:rsidRPr="00DC186C">
        <w:rPr>
          <w:sz w:val="22"/>
          <w:szCs w:val="22"/>
        </w:rPr>
        <w:t xml:space="preserve"> года №</w:t>
      </w:r>
      <w:r>
        <w:rPr>
          <w:sz w:val="22"/>
          <w:szCs w:val="22"/>
        </w:rPr>
        <w:t>2</w:t>
      </w:r>
    </w:p>
    <w:p w:rsidR="00D350B6" w:rsidRDefault="00D350B6" w:rsidP="00D350B6">
      <w:pPr>
        <w:ind w:firstLine="709"/>
        <w:jc w:val="right"/>
        <w:rPr>
          <w:sz w:val="22"/>
          <w:szCs w:val="22"/>
        </w:rPr>
      </w:pPr>
    </w:p>
    <w:p w:rsidR="00D350B6" w:rsidRDefault="00D350B6" w:rsidP="00D350B6">
      <w:pPr>
        <w:ind w:firstLine="709"/>
        <w:jc w:val="center"/>
        <w:rPr>
          <w:sz w:val="22"/>
          <w:szCs w:val="22"/>
        </w:rPr>
      </w:pPr>
    </w:p>
    <w:p w:rsidR="00D350B6" w:rsidRDefault="00D350B6" w:rsidP="00D350B6">
      <w:pPr>
        <w:ind w:firstLine="709"/>
        <w:jc w:val="center"/>
        <w:rPr>
          <w:b/>
          <w:sz w:val="26"/>
          <w:szCs w:val="26"/>
        </w:rPr>
      </w:pPr>
      <w:r w:rsidRPr="00DC186C">
        <w:rPr>
          <w:b/>
          <w:sz w:val="26"/>
          <w:szCs w:val="26"/>
        </w:rPr>
        <w:t xml:space="preserve">СОСТАВ КОМИССИ </w:t>
      </w:r>
      <w:r>
        <w:rPr>
          <w:b/>
          <w:sz w:val="26"/>
          <w:szCs w:val="26"/>
        </w:rPr>
        <w:t xml:space="preserve">                                                                                                 </w:t>
      </w:r>
      <w:r w:rsidRPr="00DC186C">
        <w:rPr>
          <w:b/>
          <w:sz w:val="26"/>
          <w:szCs w:val="26"/>
        </w:rPr>
        <w:t xml:space="preserve">ПО </w:t>
      </w:r>
      <w:r>
        <w:rPr>
          <w:b/>
          <w:sz w:val="26"/>
          <w:szCs w:val="26"/>
        </w:rPr>
        <w:t>ФОРМИРОВАНИЮ РЕЗЕРВА                                                                                 ДЛЯ ЗАМЕЩЕНИЯ ВАКАНТНЫХ ДОЛЖНОСТЕЙ                   МУНИЦИПАЛЬНОЙ СЛУЖБЫ</w:t>
      </w:r>
    </w:p>
    <w:p w:rsidR="00D350B6" w:rsidRDefault="00D350B6" w:rsidP="00D350B6">
      <w:pPr>
        <w:ind w:firstLine="709"/>
        <w:jc w:val="center"/>
        <w:rPr>
          <w:b/>
          <w:sz w:val="26"/>
          <w:szCs w:val="26"/>
        </w:rPr>
      </w:pPr>
    </w:p>
    <w:p w:rsidR="00D350B6" w:rsidRDefault="00D350B6" w:rsidP="00D350B6">
      <w:pPr>
        <w:ind w:firstLine="709"/>
        <w:jc w:val="center"/>
        <w:rPr>
          <w:b/>
          <w:sz w:val="26"/>
          <w:szCs w:val="26"/>
        </w:rPr>
      </w:pPr>
    </w:p>
    <w:p w:rsidR="00D350B6" w:rsidRDefault="00D350B6" w:rsidP="00D350B6">
      <w:pPr>
        <w:ind w:firstLine="709"/>
        <w:rPr>
          <w:sz w:val="26"/>
          <w:szCs w:val="26"/>
        </w:rPr>
      </w:pPr>
    </w:p>
    <w:p w:rsidR="00D350B6" w:rsidRDefault="00D350B6" w:rsidP="00D350B6">
      <w:pPr>
        <w:ind w:firstLine="709"/>
        <w:jc w:val="both"/>
        <w:rPr>
          <w:sz w:val="26"/>
          <w:szCs w:val="26"/>
        </w:rPr>
      </w:pPr>
      <w:r>
        <w:rPr>
          <w:sz w:val="26"/>
          <w:szCs w:val="26"/>
        </w:rPr>
        <w:t>Председатель комиссии:</w:t>
      </w:r>
    </w:p>
    <w:p w:rsidR="00D350B6" w:rsidRDefault="00D350B6" w:rsidP="00D350B6">
      <w:pPr>
        <w:ind w:firstLine="709"/>
        <w:jc w:val="both"/>
        <w:rPr>
          <w:sz w:val="26"/>
          <w:szCs w:val="26"/>
        </w:rPr>
      </w:pPr>
      <w:r>
        <w:rPr>
          <w:sz w:val="26"/>
          <w:szCs w:val="26"/>
        </w:rPr>
        <w:t xml:space="preserve">Баженов Николай Анатольевич – Глава городского поселения </w:t>
      </w:r>
      <w:proofErr w:type="spellStart"/>
      <w:r>
        <w:rPr>
          <w:sz w:val="26"/>
          <w:szCs w:val="26"/>
        </w:rPr>
        <w:t>Рощинский</w:t>
      </w:r>
      <w:proofErr w:type="spellEnd"/>
      <w:r>
        <w:rPr>
          <w:sz w:val="26"/>
          <w:szCs w:val="26"/>
        </w:rPr>
        <w:t>;</w:t>
      </w:r>
    </w:p>
    <w:p w:rsidR="00D350B6" w:rsidRDefault="00D350B6" w:rsidP="00D350B6">
      <w:pPr>
        <w:ind w:firstLine="709"/>
        <w:jc w:val="both"/>
        <w:rPr>
          <w:sz w:val="26"/>
          <w:szCs w:val="26"/>
        </w:rPr>
      </w:pPr>
    </w:p>
    <w:p w:rsidR="00D350B6" w:rsidRDefault="00D350B6" w:rsidP="00D350B6">
      <w:pPr>
        <w:ind w:firstLine="709"/>
        <w:jc w:val="both"/>
        <w:rPr>
          <w:sz w:val="26"/>
          <w:szCs w:val="26"/>
        </w:rPr>
      </w:pPr>
      <w:r>
        <w:rPr>
          <w:sz w:val="26"/>
          <w:szCs w:val="26"/>
        </w:rPr>
        <w:t>Заместитель председателя комиссии:</w:t>
      </w:r>
    </w:p>
    <w:p w:rsidR="00D350B6" w:rsidRDefault="00D350B6" w:rsidP="00D350B6">
      <w:pPr>
        <w:ind w:firstLine="709"/>
        <w:jc w:val="both"/>
        <w:rPr>
          <w:sz w:val="26"/>
          <w:szCs w:val="26"/>
        </w:rPr>
      </w:pPr>
      <w:proofErr w:type="spellStart"/>
      <w:r>
        <w:rPr>
          <w:sz w:val="26"/>
          <w:szCs w:val="26"/>
        </w:rPr>
        <w:t>Полнуждин</w:t>
      </w:r>
      <w:proofErr w:type="spellEnd"/>
      <w:r>
        <w:rPr>
          <w:sz w:val="26"/>
          <w:szCs w:val="26"/>
        </w:rPr>
        <w:t xml:space="preserve"> Анатолий Юрьевич – заместитель Главы городского поселения </w:t>
      </w:r>
      <w:proofErr w:type="spellStart"/>
      <w:r>
        <w:rPr>
          <w:sz w:val="26"/>
          <w:szCs w:val="26"/>
        </w:rPr>
        <w:t>Рощинский</w:t>
      </w:r>
      <w:proofErr w:type="spellEnd"/>
      <w:r>
        <w:rPr>
          <w:sz w:val="26"/>
          <w:szCs w:val="26"/>
        </w:rPr>
        <w:t>;</w:t>
      </w:r>
    </w:p>
    <w:p w:rsidR="00D350B6" w:rsidRDefault="00D350B6" w:rsidP="00D350B6">
      <w:pPr>
        <w:ind w:firstLine="709"/>
        <w:jc w:val="both"/>
        <w:rPr>
          <w:sz w:val="26"/>
          <w:szCs w:val="26"/>
        </w:rPr>
      </w:pPr>
    </w:p>
    <w:p w:rsidR="00D350B6" w:rsidRDefault="00D350B6" w:rsidP="00D350B6">
      <w:pPr>
        <w:ind w:firstLine="709"/>
        <w:jc w:val="both"/>
        <w:rPr>
          <w:sz w:val="26"/>
          <w:szCs w:val="26"/>
        </w:rPr>
      </w:pPr>
      <w:r>
        <w:rPr>
          <w:sz w:val="26"/>
          <w:szCs w:val="26"/>
        </w:rPr>
        <w:t>Секретарь комиссии:</w:t>
      </w:r>
    </w:p>
    <w:p w:rsidR="00D350B6" w:rsidRPr="00726DCA" w:rsidRDefault="00D350B6" w:rsidP="00D350B6">
      <w:pPr>
        <w:ind w:firstLine="709"/>
        <w:jc w:val="both"/>
        <w:rPr>
          <w:sz w:val="26"/>
          <w:szCs w:val="26"/>
        </w:rPr>
      </w:pPr>
      <w:r>
        <w:rPr>
          <w:sz w:val="26"/>
          <w:szCs w:val="26"/>
        </w:rPr>
        <w:t xml:space="preserve">Ощепкова Наталья Павловна – ведущий специалист администрации городского поселения </w:t>
      </w:r>
      <w:proofErr w:type="spellStart"/>
      <w:r>
        <w:rPr>
          <w:sz w:val="26"/>
          <w:szCs w:val="26"/>
        </w:rPr>
        <w:t>Рощинский</w:t>
      </w:r>
      <w:proofErr w:type="spellEnd"/>
      <w:r>
        <w:rPr>
          <w:sz w:val="26"/>
          <w:szCs w:val="26"/>
        </w:rPr>
        <w:t>;</w:t>
      </w:r>
    </w:p>
    <w:p w:rsidR="00D350B6" w:rsidRDefault="00D350B6" w:rsidP="00D350B6">
      <w:pPr>
        <w:ind w:firstLine="709"/>
        <w:jc w:val="both"/>
        <w:rPr>
          <w:sz w:val="26"/>
          <w:szCs w:val="26"/>
        </w:rPr>
      </w:pPr>
    </w:p>
    <w:p w:rsidR="00D350B6" w:rsidRDefault="00D350B6" w:rsidP="00D350B6">
      <w:pPr>
        <w:ind w:firstLine="709"/>
        <w:jc w:val="both"/>
        <w:rPr>
          <w:sz w:val="26"/>
          <w:szCs w:val="26"/>
        </w:rPr>
      </w:pPr>
      <w:r>
        <w:rPr>
          <w:sz w:val="26"/>
          <w:szCs w:val="26"/>
        </w:rPr>
        <w:t>Члены комиссии:</w:t>
      </w:r>
    </w:p>
    <w:p w:rsidR="00D350B6" w:rsidRDefault="007F2C2A" w:rsidP="00D350B6">
      <w:pPr>
        <w:ind w:firstLine="709"/>
        <w:jc w:val="both"/>
        <w:rPr>
          <w:sz w:val="26"/>
          <w:szCs w:val="26"/>
        </w:rPr>
      </w:pPr>
      <w:proofErr w:type="spellStart"/>
      <w:r>
        <w:rPr>
          <w:sz w:val="26"/>
          <w:szCs w:val="26"/>
        </w:rPr>
        <w:t>Солондаева</w:t>
      </w:r>
      <w:proofErr w:type="spellEnd"/>
      <w:r>
        <w:rPr>
          <w:sz w:val="26"/>
          <w:szCs w:val="26"/>
        </w:rPr>
        <w:t xml:space="preserve"> Виктория Георгиевна – ведущий специалист – главный бухгалтер администрации городского поселения </w:t>
      </w:r>
      <w:proofErr w:type="spellStart"/>
      <w:r>
        <w:rPr>
          <w:sz w:val="26"/>
          <w:szCs w:val="26"/>
        </w:rPr>
        <w:t>Рощинский</w:t>
      </w:r>
      <w:proofErr w:type="spellEnd"/>
      <w:r w:rsidR="00D350B6">
        <w:rPr>
          <w:sz w:val="26"/>
          <w:szCs w:val="26"/>
        </w:rPr>
        <w:t>;</w:t>
      </w:r>
    </w:p>
    <w:p w:rsidR="00D350B6" w:rsidRDefault="007F2C2A" w:rsidP="00D350B6">
      <w:pPr>
        <w:ind w:firstLine="709"/>
        <w:jc w:val="both"/>
        <w:rPr>
          <w:sz w:val="26"/>
          <w:szCs w:val="26"/>
        </w:rPr>
      </w:pPr>
      <w:r>
        <w:rPr>
          <w:sz w:val="26"/>
          <w:szCs w:val="26"/>
        </w:rPr>
        <w:t xml:space="preserve">Пугач Наталья Александровна – специалист 1 категории администрации городского поселения </w:t>
      </w:r>
      <w:proofErr w:type="spellStart"/>
      <w:r>
        <w:rPr>
          <w:sz w:val="26"/>
          <w:szCs w:val="26"/>
        </w:rPr>
        <w:t>Рощинский</w:t>
      </w:r>
      <w:proofErr w:type="spellEnd"/>
      <w:r w:rsidR="00D350B6">
        <w:rPr>
          <w:sz w:val="26"/>
          <w:szCs w:val="26"/>
        </w:rPr>
        <w:t>.</w:t>
      </w:r>
    </w:p>
    <w:p w:rsidR="00D350B6" w:rsidRDefault="00D350B6" w:rsidP="00D350B6">
      <w:pPr>
        <w:ind w:firstLine="709"/>
        <w:jc w:val="both"/>
        <w:rPr>
          <w:sz w:val="26"/>
          <w:szCs w:val="26"/>
        </w:rPr>
      </w:pPr>
    </w:p>
    <w:p w:rsidR="00D350B6" w:rsidRDefault="00D350B6">
      <w:pPr>
        <w:rPr>
          <w:sz w:val="26"/>
          <w:szCs w:val="26"/>
        </w:rPr>
      </w:pPr>
    </w:p>
    <w:sectPr w:rsidR="00D350B6" w:rsidSect="006457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730" w:rsidRDefault="004D2730" w:rsidP="00E317A6">
      <w:r>
        <w:separator/>
      </w:r>
    </w:p>
  </w:endnote>
  <w:endnote w:type="continuationSeparator" w:id="0">
    <w:p w:rsidR="004D2730" w:rsidRDefault="004D2730" w:rsidP="00E317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730" w:rsidRDefault="004D2730" w:rsidP="00E317A6">
      <w:r>
        <w:separator/>
      </w:r>
    </w:p>
  </w:footnote>
  <w:footnote w:type="continuationSeparator" w:id="0">
    <w:p w:rsidR="004D2730" w:rsidRDefault="004D2730" w:rsidP="00E317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63B6"/>
    <w:rsid w:val="000046DE"/>
    <w:rsid w:val="00010865"/>
    <w:rsid w:val="00012E35"/>
    <w:rsid w:val="00013C03"/>
    <w:rsid w:val="00013CF2"/>
    <w:rsid w:val="000157EC"/>
    <w:rsid w:val="00023B2C"/>
    <w:rsid w:val="000248C2"/>
    <w:rsid w:val="00026423"/>
    <w:rsid w:val="0003353C"/>
    <w:rsid w:val="000367A1"/>
    <w:rsid w:val="00036C39"/>
    <w:rsid w:val="0004324E"/>
    <w:rsid w:val="0004764D"/>
    <w:rsid w:val="000505ED"/>
    <w:rsid w:val="000559B6"/>
    <w:rsid w:val="00065177"/>
    <w:rsid w:val="0006655F"/>
    <w:rsid w:val="000674FB"/>
    <w:rsid w:val="0007208E"/>
    <w:rsid w:val="00075FD1"/>
    <w:rsid w:val="0007723D"/>
    <w:rsid w:val="00080111"/>
    <w:rsid w:val="00084B6F"/>
    <w:rsid w:val="0008718A"/>
    <w:rsid w:val="000872A4"/>
    <w:rsid w:val="000911E1"/>
    <w:rsid w:val="00091659"/>
    <w:rsid w:val="00091977"/>
    <w:rsid w:val="00091D5A"/>
    <w:rsid w:val="00092103"/>
    <w:rsid w:val="00095506"/>
    <w:rsid w:val="000A0446"/>
    <w:rsid w:val="000A06EC"/>
    <w:rsid w:val="000A14BB"/>
    <w:rsid w:val="000A3987"/>
    <w:rsid w:val="000A4247"/>
    <w:rsid w:val="000A6C6A"/>
    <w:rsid w:val="000B646A"/>
    <w:rsid w:val="000C49B0"/>
    <w:rsid w:val="000D5B25"/>
    <w:rsid w:val="000D77B3"/>
    <w:rsid w:val="000E2578"/>
    <w:rsid w:val="000E2D46"/>
    <w:rsid w:val="000E3C5C"/>
    <w:rsid w:val="000E4B2C"/>
    <w:rsid w:val="000E5742"/>
    <w:rsid w:val="000F2F10"/>
    <w:rsid w:val="000F46CF"/>
    <w:rsid w:val="000F4856"/>
    <w:rsid w:val="000F4980"/>
    <w:rsid w:val="000F6042"/>
    <w:rsid w:val="000F6250"/>
    <w:rsid w:val="000F6AD3"/>
    <w:rsid w:val="000F71A5"/>
    <w:rsid w:val="000F71AC"/>
    <w:rsid w:val="00103A65"/>
    <w:rsid w:val="00105BDF"/>
    <w:rsid w:val="00106EBD"/>
    <w:rsid w:val="001116E9"/>
    <w:rsid w:val="00115239"/>
    <w:rsid w:val="00120DF6"/>
    <w:rsid w:val="00123D4A"/>
    <w:rsid w:val="00132F4D"/>
    <w:rsid w:val="00133640"/>
    <w:rsid w:val="00135510"/>
    <w:rsid w:val="0013562D"/>
    <w:rsid w:val="00136459"/>
    <w:rsid w:val="0013724C"/>
    <w:rsid w:val="001410E1"/>
    <w:rsid w:val="0014229B"/>
    <w:rsid w:val="00143F6A"/>
    <w:rsid w:val="00145518"/>
    <w:rsid w:val="00145ADE"/>
    <w:rsid w:val="001466E4"/>
    <w:rsid w:val="00150D60"/>
    <w:rsid w:val="00152998"/>
    <w:rsid w:val="0015457F"/>
    <w:rsid w:val="001547A0"/>
    <w:rsid w:val="001557A1"/>
    <w:rsid w:val="00156657"/>
    <w:rsid w:val="00162E61"/>
    <w:rsid w:val="0016726F"/>
    <w:rsid w:val="00167F00"/>
    <w:rsid w:val="00170729"/>
    <w:rsid w:val="00171E38"/>
    <w:rsid w:val="00172C36"/>
    <w:rsid w:val="00174C83"/>
    <w:rsid w:val="00177FF5"/>
    <w:rsid w:val="001808D2"/>
    <w:rsid w:val="00181EED"/>
    <w:rsid w:val="0018362E"/>
    <w:rsid w:val="001841C9"/>
    <w:rsid w:val="00194A6B"/>
    <w:rsid w:val="001A3267"/>
    <w:rsid w:val="001A43F1"/>
    <w:rsid w:val="001A4734"/>
    <w:rsid w:val="001B3500"/>
    <w:rsid w:val="001B6DFA"/>
    <w:rsid w:val="001C2CE8"/>
    <w:rsid w:val="001C3EA0"/>
    <w:rsid w:val="001C4198"/>
    <w:rsid w:val="001C5C1E"/>
    <w:rsid w:val="001C6A43"/>
    <w:rsid w:val="001D029A"/>
    <w:rsid w:val="001D03FD"/>
    <w:rsid w:val="001D2248"/>
    <w:rsid w:val="001D348A"/>
    <w:rsid w:val="001D3495"/>
    <w:rsid w:val="001E0A1D"/>
    <w:rsid w:val="001E2140"/>
    <w:rsid w:val="001E3950"/>
    <w:rsid w:val="001E3B2B"/>
    <w:rsid w:val="001F13E6"/>
    <w:rsid w:val="001F29C0"/>
    <w:rsid w:val="001F3C22"/>
    <w:rsid w:val="001F58A2"/>
    <w:rsid w:val="001F785F"/>
    <w:rsid w:val="00200C24"/>
    <w:rsid w:val="00201D81"/>
    <w:rsid w:val="00206D35"/>
    <w:rsid w:val="00213C47"/>
    <w:rsid w:val="00216233"/>
    <w:rsid w:val="00223CF9"/>
    <w:rsid w:val="002240E0"/>
    <w:rsid w:val="00225BDC"/>
    <w:rsid w:val="00232EFC"/>
    <w:rsid w:val="00233B14"/>
    <w:rsid w:val="00240F51"/>
    <w:rsid w:val="00242239"/>
    <w:rsid w:val="00243D16"/>
    <w:rsid w:val="002463AF"/>
    <w:rsid w:val="0025349C"/>
    <w:rsid w:val="002565E6"/>
    <w:rsid w:val="002623A6"/>
    <w:rsid w:val="00262921"/>
    <w:rsid w:val="00263428"/>
    <w:rsid w:val="00270409"/>
    <w:rsid w:val="0027391C"/>
    <w:rsid w:val="00273BDC"/>
    <w:rsid w:val="002742D6"/>
    <w:rsid w:val="002803A2"/>
    <w:rsid w:val="0028192C"/>
    <w:rsid w:val="00283694"/>
    <w:rsid w:val="00285C3D"/>
    <w:rsid w:val="00287E9C"/>
    <w:rsid w:val="00287F64"/>
    <w:rsid w:val="00290829"/>
    <w:rsid w:val="00290EC7"/>
    <w:rsid w:val="0029253A"/>
    <w:rsid w:val="002929F4"/>
    <w:rsid w:val="00294A6E"/>
    <w:rsid w:val="00296A2D"/>
    <w:rsid w:val="002A2E5F"/>
    <w:rsid w:val="002A6203"/>
    <w:rsid w:val="002B099D"/>
    <w:rsid w:val="002B3DA3"/>
    <w:rsid w:val="002B4BA8"/>
    <w:rsid w:val="002B4ED5"/>
    <w:rsid w:val="002B65D3"/>
    <w:rsid w:val="002B661A"/>
    <w:rsid w:val="002C07E4"/>
    <w:rsid w:val="002C238F"/>
    <w:rsid w:val="002C26C5"/>
    <w:rsid w:val="002D1BD5"/>
    <w:rsid w:val="002D1CA1"/>
    <w:rsid w:val="002D2485"/>
    <w:rsid w:val="002D3B8D"/>
    <w:rsid w:val="002E0E3A"/>
    <w:rsid w:val="002E2EDD"/>
    <w:rsid w:val="002E385F"/>
    <w:rsid w:val="002E4026"/>
    <w:rsid w:val="002E639A"/>
    <w:rsid w:val="002E6F47"/>
    <w:rsid w:val="002F2110"/>
    <w:rsid w:val="002F3148"/>
    <w:rsid w:val="003011D5"/>
    <w:rsid w:val="00302528"/>
    <w:rsid w:val="00302B42"/>
    <w:rsid w:val="00302EAE"/>
    <w:rsid w:val="00303000"/>
    <w:rsid w:val="00303499"/>
    <w:rsid w:val="003045EA"/>
    <w:rsid w:val="003051B9"/>
    <w:rsid w:val="003163CB"/>
    <w:rsid w:val="00317189"/>
    <w:rsid w:val="00317B51"/>
    <w:rsid w:val="00317B87"/>
    <w:rsid w:val="00320DC1"/>
    <w:rsid w:val="00322A92"/>
    <w:rsid w:val="00323F6A"/>
    <w:rsid w:val="00325335"/>
    <w:rsid w:val="00334D37"/>
    <w:rsid w:val="00335DB6"/>
    <w:rsid w:val="00336BB6"/>
    <w:rsid w:val="00341199"/>
    <w:rsid w:val="003443FA"/>
    <w:rsid w:val="003452DF"/>
    <w:rsid w:val="00350E93"/>
    <w:rsid w:val="0035290C"/>
    <w:rsid w:val="003538C6"/>
    <w:rsid w:val="00356600"/>
    <w:rsid w:val="0036000F"/>
    <w:rsid w:val="003603AF"/>
    <w:rsid w:val="00361180"/>
    <w:rsid w:val="00362C73"/>
    <w:rsid w:val="003635EA"/>
    <w:rsid w:val="00365159"/>
    <w:rsid w:val="00380B47"/>
    <w:rsid w:val="00386553"/>
    <w:rsid w:val="0039224A"/>
    <w:rsid w:val="00392F1A"/>
    <w:rsid w:val="00394F2E"/>
    <w:rsid w:val="003A1703"/>
    <w:rsid w:val="003A1FE6"/>
    <w:rsid w:val="003A2366"/>
    <w:rsid w:val="003A3EA4"/>
    <w:rsid w:val="003A4329"/>
    <w:rsid w:val="003A49FA"/>
    <w:rsid w:val="003A60BD"/>
    <w:rsid w:val="003A67C1"/>
    <w:rsid w:val="003A6C16"/>
    <w:rsid w:val="003A7EF5"/>
    <w:rsid w:val="003B0979"/>
    <w:rsid w:val="003B0AE4"/>
    <w:rsid w:val="003B5425"/>
    <w:rsid w:val="003B5D87"/>
    <w:rsid w:val="003B5F70"/>
    <w:rsid w:val="003B7892"/>
    <w:rsid w:val="003C4AC7"/>
    <w:rsid w:val="003C582C"/>
    <w:rsid w:val="003C5E5D"/>
    <w:rsid w:val="003C72D0"/>
    <w:rsid w:val="003C7A3D"/>
    <w:rsid w:val="003D24E3"/>
    <w:rsid w:val="003D2A56"/>
    <w:rsid w:val="003D6108"/>
    <w:rsid w:val="003D682D"/>
    <w:rsid w:val="003D6A16"/>
    <w:rsid w:val="003D6F73"/>
    <w:rsid w:val="003E1A18"/>
    <w:rsid w:val="003E23D5"/>
    <w:rsid w:val="003E2C48"/>
    <w:rsid w:val="003E68F3"/>
    <w:rsid w:val="003F0655"/>
    <w:rsid w:val="003F39FC"/>
    <w:rsid w:val="003F4D41"/>
    <w:rsid w:val="00400491"/>
    <w:rsid w:val="00401C5E"/>
    <w:rsid w:val="00402D0A"/>
    <w:rsid w:val="00404C0B"/>
    <w:rsid w:val="00406C31"/>
    <w:rsid w:val="004108C1"/>
    <w:rsid w:val="00412DCB"/>
    <w:rsid w:val="00415E4D"/>
    <w:rsid w:val="0041604B"/>
    <w:rsid w:val="0042573C"/>
    <w:rsid w:val="0043302A"/>
    <w:rsid w:val="00433759"/>
    <w:rsid w:val="00434B5D"/>
    <w:rsid w:val="00436E69"/>
    <w:rsid w:val="00440880"/>
    <w:rsid w:val="00444439"/>
    <w:rsid w:val="00447764"/>
    <w:rsid w:val="00451C9A"/>
    <w:rsid w:val="0045236F"/>
    <w:rsid w:val="00462024"/>
    <w:rsid w:val="00462AC8"/>
    <w:rsid w:val="004651C6"/>
    <w:rsid w:val="00473341"/>
    <w:rsid w:val="00475007"/>
    <w:rsid w:val="0047798F"/>
    <w:rsid w:val="0048165C"/>
    <w:rsid w:val="004826CD"/>
    <w:rsid w:val="00483F5E"/>
    <w:rsid w:val="004A1D2B"/>
    <w:rsid w:val="004A3817"/>
    <w:rsid w:val="004A533E"/>
    <w:rsid w:val="004A6052"/>
    <w:rsid w:val="004A6F3E"/>
    <w:rsid w:val="004B1E49"/>
    <w:rsid w:val="004B24F0"/>
    <w:rsid w:val="004B42B8"/>
    <w:rsid w:val="004B4B6C"/>
    <w:rsid w:val="004B5E59"/>
    <w:rsid w:val="004B66D4"/>
    <w:rsid w:val="004C02EA"/>
    <w:rsid w:val="004C1730"/>
    <w:rsid w:val="004C261D"/>
    <w:rsid w:val="004D1420"/>
    <w:rsid w:val="004D2730"/>
    <w:rsid w:val="004D2DA7"/>
    <w:rsid w:val="004D375E"/>
    <w:rsid w:val="004D57E2"/>
    <w:rsid w:val="004D5FFE"/>
    <w:rsid w:val="004D6FF1"/>
    <w:rsid w:val="004E213B"/>
    <w:rsid w:val="004E7390"/>
    <w:rsid w:val="004F0FCC"/>
    <w:rsid w:val="004F1013"/>
    <w:rsid w:val="004F347A"/>
    <w:rsid w:val="004F6D18"/>
    <w:rsid w:val="004F7B2A"/>
    <w:rsid w:val="005001B4"/>
    <w:rsid w:val="00500443"/>
    <w:rsid w:val="0051170D"/>
    <w:rsid w:val="00511E5E"/>
    <w:rsid w:val="0051537D"/>
    <w:rsid w:val="00515EC5"/>
    <w:rsid w:val="005205FA"/>
    <w:rsid w:val="00520A10"/>
    <w:rsid w:val="00520B7B"/>
    <w:rsid w:val="00521B4C"/>
    <w:rsid w:val="005229A7"/>
    <w:rsid w:val="00523AC8"/>
    <w:rsid w:val="005274C0"/>
    <w:rsid w:val="00535CDA"/>
    <w:rsid w:val="00537B4A"/>
    <w:rsid w:val="005414CC"/>
    <w:rsid w:val="00546FCB"/>
    <w:rsid w:val="0055034A"/>
    <w:rsid w:val="0055287B"/>
    <w:rsid w:val="0055373E"/>
    <w:rsid w:val="005553DB"/>
    <w:rsid w:val="00556574"/>
    <w:rsid w:val="00560312"/>
    <w:rsid w:val="005648C0"/>
    <w:rsid w:val="0056657C"/>
    <w:rsid w:val="0057244A"/>
    <w:rsid w:val="00573541"/>
    <w:rsid w:val="00574303"/>
    <w:rsid w:val="00580344"/>
    <w:rsid w:val="00581C01"/>
    <w:rsid w:val="00584471"/>
    <w:rsid w:val="00586CF8"/>
    <w:rsid w:val="005901D2"/>
    <w:rsid w:val="0059417A"/>
    <w:rsid w:val="0059649F"/>
    <w:rsid w:val="00596B61"/>
    <w:rsid w:val="00596BAD"/>
    <w:rsid w:val="005A0D04"/>
    <w:rsid w:val="005A1CDB"/>
    <w:rsid w:val="005A378F"/>
    <w:rsid w:val="005B07A7"/>
    <w:rsid w:val="005B1B73"/>
    <w:rsid w:val="005B1BBB"/>
    <w:rsid w:val="005B328B"/>
    <w:rsid w:val="005B486D"/>
    <w:rsid w:val="005B777B"/>
    <w:rsid w:val="005C4875"/>
    <w:rsid w:val="005C63F2"/>
    <w:rsid w:val="005C6D54"/>
    <w:rsid w:val="005D164A"/>
    <w:rsid w:val="005D1BB6"/>
    <w:rsid w:val="005D69C5"/>
    <w:rsid w:val="005D77A5"/>
    <w:rsid w:val="005E1173"/>
    <w:rsid w:val="005E2BC0"/>
    <w:rsid w:val="005E32AE"/>
    <w:rsid w:val="005E3C92"/>
    <w:rsid w:val="005E4868"/>
    <w:rsid w:val="005E6C8B"/>
    <w:rsid w:val="005E706A"/>
    <w:rsid w:val="005E7B6B"/>
    <w:rsid w:val="005F0970"/>
    <w:rsid w:val="005F0B0E"/>
    <w:rsid w:val="005F5774"/>
    <w:rsid w:val="005F5D82"/>
    <w:rsid w:val="00600A4A"/>
    <w:rsid w:val="00603C86"/>
    <w:rsid w:val="00605691"/>
    <w:rsid w:val="00605902"/>
    <w:rsid w:val="00606CA5"/>
    <w:rsid w:val="00613148"/>
    <w:rsid w:val="00616059"/>
    <w:rsid w:val="00617492"/>
    <w:rsid w:val="00621D57"/>
    <w:rsid w:val="00622DB2"/>
    <w:rsid w:val="00622DBB"/>
    <w:rsid w:val="00623DDD"/>
    <w:rsid w:val="0063192C"/>
    <w:rsid w:val="00633C40"/>
    <w:rsid w:val="0063502B"/>
    <w:rsid w:val="0063711B"/>
    <w:rsid w:val="00640E0D"/>
    <w:rsid w:val="0064105B"/>
    <w:rsid w:val="00641E87"/>
    <w:rsid w:val="006457FC"/>
    <w:rsid w:val="00647941"/>
    <w:rsid w:val="0065618C"/>
    <w:rsid w:val="00660116"/>
    <w:rsid w:val="006605AC"/>
    <w:rsid w:val="00661353"/>
    <w:rsid w:val="00661F43"/>
    <w:rsid w:val="00666B8E"/>
    <w:rsid w:val="00667747"/>
    <w:rsid w:val="00674056"/>
    <w:rsid w:val="00674235"/>
    <w:rsid w:val="00676EC2"/>
    <w:rsid w:val="00676FF6"/>
    <w:rsid w:val="006815B4"/>
    <w:rsid w:val="0069181F"/>
    <w:rsid w:val="00697C26"/>
    <w:rsid w:val="006A3A6D"/>
    <w:rsid w:val="006B2970"/>
    <w:rsid w:val="006B5A0C"/>
    <w:rsid w:val="006B7937"/>
    <w:rsid w:val="006B7F1B"/>
    <w:rsid w:val="006B7FBE"/>
    <w:rsid w:val="006C09A6"/>
    <w:rsid w:val="006C1C9E"/>
    <w:rsid w:val="006C5513"/>
    <w:rsid w:val="006D4899"/>
    <w:rsid w:val="006D77B0"/>
    <w:rsid w:val="006E38D1"/>
    <w:rsid w:val="006E5C28"/>
    <w:rsid w:val="006F1E40"/>
    <w:rsid w:val="006F60DC"/>
    <w:rsid w:val="00700AD7"/>
    <w:rsid w:val="00702803"/>
    <w:rsid w:val="00710192"/>
    <w:rsid w:val="007112F4"/>
    <w:rsid w:val="00712620"/>
    <w:rsid w:val="00714B05"/>
    <w:rsid w:val="00717D23"/>
    <w:rsid w:val="00720653"/>
    <w:rsid w:val="00724243"/>
    <w:rsid w:val="00725446"/>
    <w:rsid w:val="00727ADC"/>
    <w:rsid w:val="00727EF7"/>
    <w:rsid w:val="00731843"/>
    <w:rsid w:val="00732642"/>
    <w:rsid w:val="007339FB"/>
    <w:rsid w:val="007364E0"/>
    <w:rsid w:val="00736D5B"/>
    <w:rsid w:val="007401A7"/>
    <w:rsid w:val="0074080F"/>
    <w:rsid w:val="00745B65"/>
    <w:rsid w:val="007475CB"/>
    <w:rsid w:val="00752583"/>
    <w:rsid w:val="0075374B"/>
    <w:rsid w:val="00753E32"/>
    <w:rsid w:val="00753FB1"/>
    <w:rsid w:val="0075796E"/>
    <w:rsid w:val="00767BD8"/>
    <w:rsid w:val="0077469E"/>
    <w:rsid w:val="007751C3"/>
    <w:rsid w:val="007817E0"/>
    <w:rsid w:val="00783A79"/>
    <w:rsid w:val="007848A8"/>
    <w:rsid w:val="00784C4A"/>
    <w:rsid w:val="007852F3"/>
    <w:rsid w:val="007868AB"/>
    <w:rsid w:val="00786908"/>
    <w:rsid w:val="00791923"/>
    <w:rsid w:val="00793FC7"/>
    <w:rsid w:val="0079420E"/>
    <w:rsid w:val="007A00F8"/>
    <w:rsid w:val="007A020D"/>
    <w:rsid w:val="007A7EAE"/>
    <w:rsid w:val="007B09C0"/>
    <w:rsid w:val="007B0F1D"/>
    <w:rsid w:val="007B15E6"/>
    <w:rsid w:val="007B3975"/>
    <w:rsid w:val="007C18A0"/>
    <w:rsid w:val="007C4E23"/>
    <w:rsid w:val="007C5144"/>
    <w:rsid w:val="007C6589"/>
    <w:rsid w:val="007C78DC"/>
    <w:rsid w:val="007D2ACE"/>
    <w:rsid w:val="007E1EBF"/>
    <w:rsid w:val="007E23D8"/>
    <w:rsid w:val="007E32BC"/>
    <w:rsid w:val="007E3CAE"/>
    <w:rsid w:val="007E5A51"/>
    <w:rsid w:val="007E79B9"/>
    <w:rsid w:val="007F12FE"/>
    <w:rsid w:val="007F2C2A"/>
    <w:rsid w:val="007F3CF3"/>
    <w:rsid w:val="007F4DD0"/>
    <w:rsid w:val="008005E8"/>
    <w:rsid w:val="00800806"/>
    <w:rsid w:val="00800BC5"/>
    <w:rsid w:val="00801EF7"/>
    <w:rsid w:val="00802269"/>
    <w:rsid w:val="00804342"/>
    <w:rsid w:val="00813CE6"/>
    <w:rsid w:val="0081426E"/>
    <w:rsid w:val="00814411"/>
    <w:rsid w:val="0081459F"/>
    <w:rsid w:val="00816099"/>
    <w:rsid w:val="0082103E"/>
    <w:rsid w:val="00823BBE"/>
    <w:rsid w:val="00825A63"/>
    <w:rsid w:val="00825DE5"/>
    <w:rsid w:val="008330DC"/>
    <w:rsid w:val="0083340F"/>
    <w:rsid w:val="00833DF9"/>
    <w:rsid w:val="00836417"/>
    <w:rsid w:val="00841A78"/>
    <w:rsid w:val="00843677"/>
    <w:rsid w:val="00843986"/>
    <w:rsid w:val="0084505F"/>
    <w:rsid w:val="0084592E"/>
    <w:rsid w:val="00847A53"/>
    <w:rsid w:val="0085269C"/>
    <w:rsid w:val="0085366A"/>
    <w:rsid w:val="00855A81"/>
    <w:rsid w:val="00857C46"/>
    <w:rsid w:val="00865DD2"/>
    <w:rsid w:val="00872B19"/>
    <w:rsid w:val="00873E1C"/>
    <w:rsid w:val="008767AF"/>
    <w:rsid w:val="00877E80"/>
    <w:rsid w:val="00881ECA"/>
    <w:rsid w:val="008829F1"/>
    <w:rsid w:val="0088424A"/>
    <w:rsid w:val="00891D25"/>
    <w:rsid w:val="00891EB6"/>
    <w:rsid w:val="0089241C"/>
    <w:rsid w:val="00893D43"/>
    <w:rsid w:val="008A34D5"/>
    <w:rsid w:val="008A506D"/>
    <w:rsid w:val="008A5470"/>
    <w:rsid w:val="008A7924"/>
    <w:rsid w:val="008B1CC7"/>
    <w:rsid w:val="008B2EDD"/>
    <w:rsid w:val="008B33EE"/>
    <w:rsid w:val="008B39E2"/>
    <w:rsid w:val="008B5B15"/>
    <w:rsid w:val="008B6874"/>
    <w:rsid w:val="008B6CEF"/>
    <w:rsid w:val="008C0D77"/>
    <w:rsid w:val="008C2624"/>
    <w:rsid w:val="008C3D65"/>
    <w:rsid w:val="008C4DAE"/>
    <w:rsid w:val="008D63B6"/>
    <w:rsid w:val="008D7AB9"/>
    <w:rsid w:val="008E2528"/>
    <w:rsid w:val="008E2D8B"/>
    <w:rsid w:val="008E351E"/>
    <w:rsid w:val="008E6A1A"/>
    <w:rsid w:val="008F4F28"/>
    <w:rsid w:val="008F4F42"/>
    <w:rsid w:val="00901E13"/>
    <w:rsid w:val="00902D20"/>
    <w:rsid w:val="0090699E"/>
    <w:rsid w:val="00910895"/>
    <w:rsid w:val="009123EE"/>
    <w:rsid w:val="00915CE5"/>
    <w:rsid w:val="00915FA1"/>
    <w:rsid w:val="0092149F"/>
    <w:rsid w:val="00923918"/>
    <w:rsid w:val="00930F5F"/>
    <w:rsid w:val="00931581"/>
    <w:rsid w:val="00932A9F"/>
    <w:rsid w:val="0093528E"/>
    <w:rsid w:val="00936BCA"/>
    <w:rsid w:val="009413B0"/>
    <w:rsid w:val="00943433"/>
    <w:rsid w:val="00953FA9"/>
    <w:rsid w:val="0095511C"/>
    <w:rsid w:val="00957CD1"/>
    <w:rsid w:val="0096385D"/>
    <w:rsid w:val="00963A43"/>
    <w:rsid w:val="009648F8"/>
    <w:rsid w:val="009701A4"/>
    <w:rsid w:val="0097057D"/>
    <w:rsid w:val="00971ACE"/>
    <w:rsid w:val="00975482"/>
    <w:rsid w:val="0097548F"/>
    <w:rsid w:val="00975A1B"/>
    <w:rsid w:val="00976F2E"/>
    <w:rsid w:val="009800F8"/>
    <w:rsid w:val="00980B26"/>
    <w:rsid w:val="00981263"/>
    <w:rsid w:val="009815A4"/>
    <w:rsid w:val="00983A95"/>
    <w:rsid w:val="00984815"/>
    <w:rsid w:val="009854C5"/>
    <w:rsid w:val="00986589"/>
    <w:rsid w:val="00986B05"/>
    <w:rsid w:val="009907EB"/>
    <w:rsid w:val="00994AA3"/>
    <w:rsid w:val="00995027"/>
    <w:rsid w:val="00996710"/>
    <w:rsid w:val="009A086D"/>
    <w:rsid w:val="009A3514"/>
    <w:rsid w:val="009A488F"/>
    <w:rsid w:val="009B0D73"/>
    <w:rsid w:val="009B1B90"/>
    <w:rsid w:val="009B1E87"/>
    <w:rsid w:val="009B2212"/>
    <w:rsid w:val="009B25C9"/>
    <w:rsid w:val="009B5575"/>
    <w:rsid w:val="009B7042"/>
    <w:rsid w:val="009C3414"/>
    <w:rsid w:val="009C60D5"/>
    <w:rsid w:val="009C6B55"/>
    <w:rsid w:val="009D71D6"/>
    <w:rsid w:val="009E26E4"/>
    <w:rsid w:val="009E302F"/>
    <w:rsid w:val="009E3582"/>
    <w:rsid w:val="009E4BB5"/>
    <w:rsid w:val="009E4DFC"/>
    <w:rsid w:val="009E4F3B"/>
    <w:rsid w:val="009E791A"/>
    <w:rsid w:val="009F24C4"/>
    <w:rsid w:val="009F29D5"/>
    <w:rsid w:val="009F2F3C"/>
    <w:rsid w:val="009F3F0D"/>
    <w:rsid w:val="009F5450"/>
    <w:rsid w:val="009F5953"/>
    <w:rsid w:val="00A04EE8"/>
    <w:rsid w:val="00A04F64"/>
    <w:rsid w:val="00A106D5"/>
    <w:rsid w:val="00A144EB"/>
    <w:rsid w:val="00A17673"/>
    <w:rsid w:val="00A224B9"/>
    <w:rsid w:val="00A22E1B"/>
    <w:rsid w:val="00A26FA8"/>
    <w:rsid w:val="00A30874"/>
    <w:rsid w:val="00A32125"/>
    <w:rsid w:val="00A3418D"/>
    <w:rsid w:val="00A37291"/>
    <w:rsid w:val="00A42C80"/>
    <w:rsid w:val="00A439BA"/>
    <w:rsid w:val="00A569C4"/>
    <w:rsid w:val="00A575E2"/>
    <w:rsid w:val="00A6065E"/>
    <w:rsid w:val="00A651CD"/>
    <w:rsid w:val="00A67A51"/>
    <w:rsid w:val="00A73110"/>
    <w:rsid w:val="00A7360D"/>
    <w:rsid w:val="00A814F4"/>
    <w:rsid w:val="00A81816"/>
    <w:rsid w:val="00A82F1F"/>
    <w:rsid w:val="00A83A34"/>
    <w:rsid w:val="00A90982"/>
    <w:rsid w:val="00A92A7B"/>
    <w:rsid w:val="00A932B5"/>
    <w:rsid w:val="00A93639"/>
    <w:rsid w:val="00A949E5"/>
    <w:rsid w:val="00A9693F"/>
    <w:rsid w:val="00A9694B"/>
    <w:rsid w:val="00A96EE8"/>
    <w:rsid w:val="00A96FC4"/>
    <w:rsid w:val="00A977FA"/>
    <w:rsid w:val="00AA238C"/>
    <w:rsid w:val="00AA5A31"/>
    <w:rsid w:val="00AA7FDB"/>
    <w:rsid w:val="00AB01C8"/>
    <w:rsid w:val="00AB0895"/>
    <w:rsid w:val="00AB1C26"/>
    <w:rsid w:val="00AB3217"/>
    <w:rsid w:val="00AB323C"/>
    <w:rsid w:val="00AB5027"/>
    <w:rsid w:val="00AB56D8"/>
    <w:rsid w:val="00AC2656"/>
    <w:rsid w:val="00AC61C6"/>
    <w:rsid w:val="00AD3161"/>
    <w:rsid w:val="00AD49DF"/>
    <w:rsid w:val="00AD54D4"/>
    <w:rsid w:val="00AD5B8B"/>
    <w:rsid w:val="00AD64C1"/>
    <w:rsid w:val="00AD6B6C"/>
    <w:rsid w:val="00AD74AF"/>
    <w:rsid w:val="00AD7C64"/>
    <w:rsid w:val="00AE0CF5"/>
    <w:rsid w:val="00AE3361"/>
    <w:rsid w:val="00AE5DF7"/>
    <w:rsid w:val="00AF09A6"/>
    <w:rsid w:val="00AF152B"/>
    <w:rsid w:val="00AF2B4A"/>
    <w:rsid w:val="00AF3307"/>
    <w:rsid w:val="00AF64AA"/>
    <w:rsid w:val="00B0104B"/>
    <w:rsid w:val="00B049C4"/>
    <w:rsid w:val="00B125FA"/>
    <w:rsid w:val="00B15F19"/>
    <w:rsid w:val="00B16004"/>
    <w:rsid w:val="00B219C6"/>
    <w:rsid w:val="00B30EFD"/>
    <w:rsid w:val="00B30F17"/>
    <w:rsid w:val="00B31547"/>
    <w:rsid w:val="00B34D2A"/>
    <w:rsid w:val="00B35FE9"/>
    <w:rsid w:val="00B37B18"/>
    <w:rsid w:val="00B40D82"/>
    <w:rsid w:val="00B42B0E"/>
    <w:rsid w:val="00B44962"/>
    <w:rsid w:val="00B44A1E"/>
    <w:rsid w:val="00B456B6"/>
    <w:rsid w:val="00B50B0F"/>
    <w:rsid w:val="00B5163F"/>
    <w:rsid w:val="00B53C01"/>
    <w:rsid w:val="00B543AF"/>
    <w:rsid w:val="00B5701F"/>
    <w:rsid w:val="00B57170"/>
    <w:rsid w:val="00B629E9"/>
    <w:rsid w:val="00B8408E"/>
    <w:rsid w:val="00B840D2"/>
    <w:rsid w:val="00B8524A"/>
    <w:rsid w:val="00B867B4"/>
    <w:rsid w:val="00B9013C"/>
    <w:rsid w:val="00B90DB1"/>
    <w:rsid w:val="00B91F22"/>
    <w:rsid w:val="00B92C96"/>
    <w:rsid w:val="00B94682"/>
    <w:rsid w:val="00B955F4"/>
    <w:rsid w:val="00BB0984"/>
    <w:rsid w:val="00BB1738"/>
    <w:rsid w:val="00BB465A"/>
    <w:rsid w:val="00BC0492"/>
    <w:rsid w:val="00BC110B"/>
    <w:rsid w:val="00BC6A58"/>
    <w:rsid w:val="00BC6AC8"/>
    <w:rsid w:val="00BD1BED"/>
    <w:rsid w:val="00BD1DF4"/>
    <w:rsid w:val="00BD1F48"/>
    <w:rsid w:val="00BD3D31"/>
    <w:rsid w:val="00BD6681"/>
    <w:rsid w:val="00BE01B8"/>
    <w:rsid w:val="00BE22A2"/>
    <w:rsid w:val="00BF04DD"/>
    <w:rsid w:val="00BF415A"/>
    <w:rsid w:val="00BF4535"/>
    <w:rsid w:val="00BF6076"/>
    <w:rsid w:val="00BF743C"/>
    <w:rsid w:val="00C007EB"/>
    <w:rsid w:val="00C023B6"/>
    <w:rsid w:val="00C05FB6"/>
    <w:rsid w:val="00C07D05"/>
    <w:rsid w:val="00C07FF1"/>
    <w:rsid w:val="00C1015F"/>
    <w:rsid w:val="00C11A04"/>
    <w:rsid w:val="00C130C8"/>
    <w:rsid w:val="00C13440"/>
    <w:rsid w:val="00C152FE"/>
    <w:rsid w:val="00C24FD0"/>
    <w:rsid w:val="00C26511"/>
    <w:rsid w:val="00C32F12"/>
    <w:rsid w:val="00C34BFA"/>
    <w:rsid w:val="00C37A0A"/>
    <w:rsid w:val="00C37DD5"/>
    <w:rsid w:val="00C42111"/>
    <w:rsid w:val="00C42478"/>
    <w:rsid w:val="00C45DCC"/>
    <w:rsid w:val="00C4723E"/>
    <w:rsid w:val="00C5045F"/>
    <w:rsid w:val="00C520FF"/>
    <w:rsid w:val="00C61644"/>
    <w:rsid w:val="00C61A87"/>
    <w:rsid w:val="00C63456"/>
    <w:rsid w:val="00C666DE"/>
    <w:rsid w:val="00C66AFB"/>
    <w:rsid w:val="00C7024C"/>
    <w:rsid w:val="00C7496D"/>
    <w:rsid w:val="00C75E1E"/>
    <w:rsid w:val="00C76BE2"/>
    <w:rsid w:val="00C83345"/>
    <w:rsid w:val="00C83874"/>
    <w:rsid w:val="00C83DA2"/>
    <w:rsid w:val="00C84F3F"/>
    <w:rsid w:val="00C85BFC"/>
    <w:rsid w:val="00C9442C"/>
    <w:rsid w:val="00C964D3"/>
    <w:rsid w:val="00C96661"/>
    <w:rsid w:val="00CA04F3"/>
    <w:rsid w:val="00CA084C"/>
    <w:rsid w:val="00CA1D4F"/>
    <w:rsid w:val="00CA2838"/>
    <w:rsid w:val="00CA293E"/>
    <w:rsid w:val="00CA29A0"/>
    <w:rsid w:val="00CA4102"/>
    <w:rsid w:val="00CA427A"/>
    <w:rsid w:val="00CA42E1"/>
    <w:rsid w:val="00CA626B"/>
    <w:rsid w:val="00CB052E"/>
    <w:rsid w:val="00CB1539"/>
    <w:rsid w:val="00CB451E"/>
    <w:rsid w:val="00CB53C2"/>
    <w:rsid w:val="00CB6242"/>
    <w:rsid w:val="00CB72E8"/>
    <w:rsid w:val="00CB7661"/>
    <w:rsid w:val="00CC02DF"/>
    <w:rsid w:val="00CC2279"/>
    <w:rsid w:val="00CC2A57"/>
    <w:rsid w:val="00CC3D00"/>
    <w:rsid w:val="00CC47A9"/>
    <w:rsid w:val="00CC484C"/>
    <w:rsid w:val="00CC52D0"/>
    <w:rsid w:val="00CC544C"/>
    <w:rsid w:val="00CD1F5D"/>
    <w:rsid w:val="00CD20EE"/>
    <w:rsid w:val="00CE202B"/>
    <w:rsid w:val="00CE49A0"/>
    <w:rsid w:val="00CE7E69"/>
    <w:rsid w:val="00CF4849"/>
    <w:rsid w:val="00D04590"/>
    <w:rsid w:val="00D05F93"/>
    <w:rsid w:val="00D06145"/>
    <w:rsid w:val="00D11281"/>
    <w:rsid w:val="00D11893"/>
    <w:rsid w:val="00D15B48"/>
    <w:rsid w:val="00D16DA2"/>
    <w:rsid w:val="00D230AD"/>
    <w:rsid w:val="00D23434"/>
    <w:rsid w:val="00D239AE"/>
    <w:rsid w:val="00D24ADB"/>
    <w:rsid w:val="00D3128D"/>
    <w:rsid w:val="00D31F78"/>
    <w:rsid w:val="00D32CA2"/>
    <w:rsid w:val="00D336F5"/>
    <w:rsid w:val="00D3482B"/>
    <w:rsid w:val="00D350B6"/>
    <w:rsid w:val="00D420E0"/>
    <w:rsid w:val="00D45D27"/>
    <w:rsid w:val="00D46BBB"/>
    <w:rsid w:val="00D50443"/>
    <w:rsid w:val="00D537D7"/>
    <w:rsid w:val="00D5642C"/>
    <w:rsid w:val="00D6103C"/>
    <w:rsid w:val="00D616C9"/>
    <w:rsid w:val="00D62BEE"/>
    <w:rsid w:val="00D651CA"/>
    <w:rsid w:val="00D65F32"/>
    <w:rsid w:val="00D70B7E"/>
    <w:rsid w:val="00D812E4"/>
    <w:rsid w:val="00D8498C"/>
    <w:rsid w:val="00D84B51"/>
    <w:rsid w:val="00D91CD6"/>
    <w:rsid w:val="00D925B2"/>
    <w:rsid w:val="00D93FD5"/>
    <w:rsid w:val="00D9772A"/>
    <w:rsid w:val="00DA32CA"/>
    <w:rsid w:val="00DA4EE1"/>
    <w:rsid w:val="00DA63D5"/>
    <w:rsid w:val="00DA6783"/>
    <w:rsid w:val="00DB668C"/>
    <w:rsid w:val="00DC3652"/>
    <w:rsid w:val="00DC3928"/>
    <w:rsid w:val="00DC48E8"/>
    <w:rsid w:val="00DC5F2C"/>
    <w:rsid w:val="00DD1C0C"/>
    <w:rsid w:val="00DD28E9"/>
    <w:rsid w:val="00DD55EC"/>
    <w:rsid w:val="00DD78CB"/>
    <w:rsid w:val="00DE09C4"/>
    <w:rsid w:val="00DE0CE5"/>
    <w:rsid w:val="00DE452F"/>
    <w:rsid w:val="00DE60FB"/>
    <w:rsid w:val="00DF1C8F"/>
    <w:rsid w:val="00E000F3"/>
    <w:rsid w:val="00E00AC2"/>
    <w:rsid w:val="00E0207C"/>
    <w:rsid w:val="00E057EB"/>
    <w:rsid w:val="00E05CFB"/>
    <w:rsid w:val="00E10635"/>
    <w:rsid w:val="00E13925"/>
    <w:rsid w:val="00E13F94"/>
    <w:rsid w:val="00E1657B"/>
    <w:rsid w:val="00E17C63"/>
    <w:rsid w:val="00E21C33"/>
    <w:rsid w:val="00E2283D"/>
    <w:rsid w:val="00E228CD"/>
    <w:rsid w:val="00E234A9"/>
    <w:rsid w:val="00E23A98"/>
    <w:rsid w:val="00E317A6"/>
    <w:rsid w:val="00E33A20"/>
    <w:rsid w:val="00E33CE7"/>
    <w:rsid w:val="00E35306"/>
    <w:rsid w:val="00E40769"/>
    <w:rsid w:val="00E40AE2"/>
    <w:rsid w:val="00E427A4"/>
    <w:rsid w:val="00E5175B"/>
    <w:rsid w:val="00E51D45"/>
    <w:rsid w:val="00E556F9"/>
    <w:rsid w:val="00E56A26"/>
    <w:rsid w:val="00E57E3D"/>
    <w:rsid w:val="00E60A80"/>
    <w:rsid w:val="00E63227"/>
    <w:rsid w:val="00E65EEE"/>
    <w:rsid w:val="00E72A21"/>
    <w:rsid w:val="00E776C6"/>
    <w:rsid w:val="00E82BC6"/>
    <w:rsid w:val="00E87ED6"/>
    <w:rsid w:val="00E90DFB"/>
    <w:rsid w:val="00E94B0D"/>
    <w:rsid w:val="00E9596E"/>
    <w:rsid w:val="00E9601A"/>
    <w:rsid w:val="00E97738"/>
    <w:rsid w:val="00EA1458"/>
    <w:rsid w:val="00EA6C24"/>
    <w:rsid w:val="00EB098F"/>
    <w:rsid w:val="00EB3EE0"/>
    <w:rsid w:val="00EC3662"/>
    <w:rsid w:val="00EC504D"/>
    <w:rsid w:val="00EC6A05"/>
    <w:rsid w:val="00EC6BD3"/>
    <w:rsid w:val="00EC7C48"/>
    <w:rsid w:val="00ED124C"/>
    <w:rsid w:val="00ED1E11"/>
    <w:rsid w:val="00ED2DF8"/>
    <w:rsid w:val="00ED3DAB"/>
    <w:rsid w:val="00ED3DF8"/>
    <w:rsid w:val="00ED4FD1"/>
    <w:rsid w:val="00ED67A5"/>
    <w:rsid w:val="00EE11AA"/>
    <w:rsid w:val="00EE1781"/>
    <w:rsid w:val="00EE315C"/>
    <w:rsid w:val="00EE57F1"/>
    <w:rsid w:val="00EF01C4"/>
    <w:rsid w:val="00EF2332"/>
    <w:rsid w:val="00EF47C7"/>
    <w:rsid w:val="00EF629C"/>
    <w:rsid w:val="00F00F83"/>
    <w:rsid w:val="00F01520"/>
    <w:rsid w:val="00F064DD"/>
    <w:rsid w:val="00F06CA8"/>
    <w:rsid w:val="00F1057B"/>
    <w:rsid w:val="00F11836"/>
    <w:rsid w:val="00F123CF"/>
    <w:rsid w:val="00F12C3D"/>
    <w:rsid w:val="00F12FBF"/>
    <w:rsid w:val="00F141D4"/>
    <w:rsid w:val="00F1609B"/>
    <w:rsid w:val="00F239B2"/>
    <w:rsid w:val="00F25AD5"/>
    <w:rsid w:val="00F319F5"/>
    <w:rsid w:val="00F32A24"/>
    <w:rsid w:val="00F332E1"/>
    <w:rsid w:val="00F363C0"/>
    <w:rsid w:val="00F36A22"/>
    <w:rsid w:val="00F37ECC"/>
    <w:rsid w:val="00F42278"/>
    <w:rsid w:val="00F4483E"/>
    <w:rsid w:val="00F5029D"/>
    <w:rsid w:val="00F51841"/>
    <w:rsid w:val="00F51CF5"/>
    <w:rsid w:val="00F5628F"/>
    <w:rsid w:val="00F57A2A"/>
    <w:rsid w:val="00F608C4"/>
    <w:rsid w:val="00F633CA"/>
    <w:rsid w:val="00F63A07"/>
    <w:rsid w:val="00F65888"/>
    <w:rsid w:val="00F675DA"/>
    <w:rsid w:val="00F70FBF"/>
    <w:rsid w:val="00F71734"/>
    <w:rsid w:val="00F73DD7"/>
    <w:rsid w:val="00F7490A"/>
    <w:rsid w:val="00F761A3"/>
    <w:rsid w:val="00F76E80"/>
    <w:rsid w:val="00F77196"/>
    <w:rsid w:val="00F82717"/>
    <w:rsid w:val="00F850E3"/>
    <w:rsid w:val="00F86F86"/>
    <w:rsid w:val="00F8706F"/>
    <w:rsid w:val="00F91567"/>
    <w:rsid w:val="00F9550F"/>
    <w:rsid w:val="00F96255"/>
    <w:rsid w:val="00FB2B67"/>
    <w:rsid w:val="00FB310E"/>
    <w:rsid w:val="00FB35A1"/>
    <w:rsid w:val="00FB640B"/>
    <w:rsid w:val="00FC7BC5"/>
    <w:rsid w:val="00FD02E4"/>
    <w:rsid w:val="00FD0A44"/>
    <w:rsid w:val="00FD3907"/>
    <w:rsid w:val="00FD3D3A"/>
    <w:rsid w:val="00FD3DA9"/>
    <w:rsid w:val="00FE23C4"/>
    <w:rsid w:val="00FE23F4"/>
    <w:rsid w:val="00FE4AF4"/>
    <w:rsid w:val="00FE6B5A"/>
    <w:rsid w:val="00FF1298"/>
    <w:rsid w:val="00FF33EC"/>
    <w:rsid w:val="00FF4885"/>
    <w:rsid w:val="00FF57B9"/>
    <w:rsid w:val="00FF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63B6"/>
    <w:pPr>
      <w:keepNext/>
      <w:outlineLvl w:val="0"/>
    </w:pPr>
    <w:rPr>
      <w:b/>
      <w:sz w:val="24"/>
    </w:rPr>
  </w:style>
  <w:style w:type="paragraph" w:styleId="4">
    <w:name w:val="heading 4"/>
    <w:basedOn w:val="a"/>
    <w:next w:val="a"/>
    <w:link w:val="40"/>
    <w:qFormat/>
    <w:rsid w:val="008D63B6"/>
    <w:pPr>
      <w:keepNext/>
      <w:outlineLvl w:val="3"/>
    </w:pPr>
    <w:rPr>
      <w:sz w:val="24"/>
    </w:rPr>
  </w:style>
  <w:style w:type="paragraph" w:styleId="5">
    <w:name w:val="heading 5"/>
    <w:basedOn w:val="a"/>
    <w:next w:val="a"/>
    <w:link w:val="50"/>
    <w:qFormat/>
    <w:rsid w:val="008D63B6"/>
    <w:pPr>
      <w:keepNext/>
      <w:jc w:val="center"/>
      <w:outlineLvl w:val="4"/>
    </w:pPr>
    <w:rPr>
      <w:b/>
      <w:color w:val="000080"/>
      <w:sz w:val="28"/>
    </w:rPr>
  </w:style>
  <w:style w:type="paragraph" w:styleId="6">
    <w:name w:val="heading 6"/>
    <w:basedOn w:val="a"/>
    <w:next w:val="a"/>
    <w:link w:val="60"/>
    <w:qFormat/>
    <w:rsid w:val="008D63B6"/>
    <w:pPr>
      <w:keepNext/>
      <w:outlineLvl w:val="5"/>
    </w:pPr>
    <w:rPr>
      <w:rFonts w:ascii="Bookman Old Style" w:hAnsi="Bookman Old Style"/>
      <w:b/>
    </w:rPr>
  </w:style>
  <w:style w:type="paragraph" w:styleId="9">
    <w:name w:val="heading 9"/>
    <w:basedOn w:val="a"/>
    <w:next w:val="a"/>
    <w:link w:val="90"/>
    <w:qFormat/>
    <w:rsid w:val="008D63B6"/>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3B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8D63B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D63B6"/>
    <w:rPr>
      <w:rFonts w:ascii="Times New Roman" w:eastAsia="Times New Roman" w:hAnsi="Times New Roman" w:cs="Times New Roman"/>
      <w:b/>
      <w:color w:val="000080"/>
      <w:sz w:val="28"/>
      <w:szCs w:val="20"/>
      <w:lang w:eastAsia="ru-RU"/>
    </w:rPr>
  </w:style>
  <w:style w:type="character" w:customStyle="1" w:styleId="60">
    <w:name w:val="Заголовок 6 Знак"/>
    <w:basedOn w:val="a0"/>
    <w:link w:val="6"/>
    <w:rsid w:val="008D63B6"/>
    <w:rPr>
      <w:rFonts w:ascii="Bookman Old Style" w:eastAsia="Times New Roman" w:hAnsi="Bookman Old Style" w:cs="Times New Roman"/>
      <w:b/>
      <w:sz w:val="20"/>
      <w:szCs w:val="20"/>
      <w:lang w:eastAsia="ru-RU"/>
    </w:rPr>
  </w:style>
  <w:style w:type="character" w:customStyle="1" w:styleId="90">
    <w:name w:val="Заголовок 9 Знак"/>
    <w:basedOn w:val="a0"/>
    <w:link w:val="9"/>
    <w:rsid w:val="008D63B6"/>
    <w:rPr>
      <w:rFonts w:ascii="Times New Roman" w:eastAsia="Times New Roman" w:hAnsi="Times New Roman" w:cs="Times New Roman"/>
      <w:b/>
      <w:sz w:val="20"/>
      <w:szCs w:val="20"/>
      <w:lang w:eastAsia="ru-RU"/>
    </w:rPr>
  </w:style>
  <w:style w:type="paragraph" w:styleId="2">
    <w:name w:val="Body Text Indent 2"/>
    <w:basedOn w:val="a"/>
    <w:link w:val="20"/>
    <w:rsid w:val="008D63B6"/>
    <w:pPr>
      <w:ind w:firstLine="744"/>
      <w:jc w:val="center"/>
    </w:pPr>
    <w:rPr>
      <w:color w:val="000080"/>
      <w:sz w:val="24"/>
    </w:rPr>
  </w:style>
  <w:style w:type="character" w:customStyle="1" w:styleId="20">
    <w:name w:val="Основной текст с отступом 2 Знак"/>
    <w:basedOn w:val="a0"/>
    <w:link w:val="2"/>
    <w:rsid w:val="008D63B6"/>
    <w:rPr>
      <w:rFonts w:ascii="Times New Roman" w:eastAsia="Times New Roman" w:hAnsi="Times New Roman" w:cs="Times New Roman"/>
      <w:color w:val="000080"/>
      <w:sz w:val="24"/>
      <w:szCs w:val="20"/>
      <w:lang w:eastAsia="ru-RU"/>
    </w:rPr>
  </w:style>
  <w:style w:type="paragraph" w:customStyle="1" w:styleId="ConsNormal">
    <w:name w:val="ConsNormal"/>
    <w:rsid w:val="00E317A6"/>
    <w:pPr>
      <w:widowControl w:val="0"/>
      <w:snapToGri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semiHidden/>
    <w:rsid w:val="00E317A6"/>
  </w:style>
  <w:style w:type="character" w:customStyle="1" w:styleId="a4">
    <w:name w:val="Текст сноски Знак"/>
    <w:basedOn w:val="a0"/>
    <w:link w:val="a3"/>
    <w:semiHidden/>
    <w:rsid w:val="00E317A6"/>
    <w:rPr>
      <w:rFonts w:ascii="Times New Roman" w:eastAsia="Times New Roman" w:hAnsi="Times New Roman" w:cs="Times New Roman"/>
      <w:sz w:val="20"/>
      <w:szCs w:val="20"/>
      <w:lang w:eastAsia="ru-RU"/>
    </w:rPr>
  </w:style>
  <w:style w:type="character" w:styleId="a5">
    <w:name w:val="footnote reference"/>
    <w:basedOn w:val="a0"/>
    <w:semiHidden/>
    <w:rsid w:val="00E317A6"/>
    <w:rPr>
      <w:rFonts w:cs="Times New Roman"/>
      <w:vertAlign w:val="superscript"/>
    </w:rPr>
  </w:style>
  <w:style w:type="character" w:customStyle="1" w:styleId="a6">
    <w:name w:val="Гипертекстовая ссылка"/>
    <w:basedOn w:val="a0"/>
    <w:rsid w:val="00C023B6"/>
    <w:rPr>
      <w:rFonts w:cs="Times New Roman"/>
      <w:color w:val="008000"/>
    </w:rPr>
  </w:style>
  <w:style w:type="paragraph" w:styleId="a7">
    <w:name w:val="Balloon Text"/>
    <w:basedOn w:val="a"/>
    <w:link w:val="a8"/>
    <w:uiPriority w:val="99"/>
    <w:semiHidden/>
    <w:unhideWhenUsed/>
    <w:rsid w:val="009B1B90"/>
    <w:rPr>
      <w:rFonts w:ascii="Tahoma" w:hAnsi="Tahoma" w:cs="Tahoma"/>
      <w:sz w:val="16"/>
      <w:szCs w:val="16"/>
    </w:rPr>
  </w:style>
  <w:style w:type="character" w:customStyle="1" w:styleId="a8">
    <w:name w:val="Текст выноски Знак"/>
    <w:basedOn w:val="a0"/>
    <w:link w:val="a7"/>
    <w:uiPriority w:val="99"/>
    <w:semiHidden/>
    <w:rsid w:val="009B1B90"/>
    <w:rPr>
      <w:rFonts w:ascii="Tahoma" w:eastAsia="Times New Roman" w:hAnsi="Tahoma" w:cs="Tahoma"/>
      <w:sz w:val="16"/>
      <w:szCs w:val="16"/>
      <w:lang w:eastAsia="ru-RU"/>
    </w:rPr>
  </w:style>
  <w:style w:type="paragraph" w:styleId="a9">
    <w:name w:val="List Paragraph"/>
    <w:basedOn w:val="a"/>
    <w:uiPriority w:val="34"/>
    <w:qFormat/>
    <w:rsid w:val="00D350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89865.5000" TargetMode="External"/><Relationship Id="rId12" Type="http://schemas.openxmlformats.org/officeDocument/2006/relationships/hyperlink" Target="garantF1://1206420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6192.7" TargetMode="External"/><Relationship Id="rId11" Type="http://schemas.openxmlformats.org/officeDocument/2006/relationships/hyperlink" Target="garantF1://12072413.3000" TargetMode="External"/><Relationship Id="rId5" Type="http://schemas.openxmlformats.org/officeDocument/2006/relationships/endnotes" Target="endnotes.xml"/><Relationship Id="rId10" Type="http://schemas.openxmlformats.org/officeDocument/2006/relationships/hyperlink" Target="garantF1://12072413.2000" TargetMode="External"/><Relationship Id="rId4" Type="http://schemas.openxmlformats.org/officeDocument/2006/relationships/footnotes" Target="footnotes.xml"/><Relationship Id="rId9" Type="http://schemas.openxmlformats.org/officeDocument/2006/relationships/hyperlink" Target="garantF1://12072413.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2540</Words>
  <Characters>14481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2</cp:revision>
  <cp:lastPrinted>2012-02-06T12:24:00Z</cp:lastPrinted>
  <dcterms:created xsi:type="dcterms:W3CDTF">2013-05-07T07:35:00Z</dcterms:created>
  <dcterms:modified xsi:type="dcterms:W3CDTF">2013-05-07T07:35:00Z</dcterms:modified>
</cp:coreProperties>
</file>